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9D" w:rsidRPr="009E14A4" w:rsidRDefault="009D5DB7" w:rsidP="00E34C9D">
      <w:pPr>
        <w:spacing w:before="30" w:after="0" w:line="240" w:lineRule="auto"/>
        <w:ind w:right="476"/>
        <w:jc w:val="both"/>
        <w:rPr>
          <w:rFonts w:eastAsia="Segoe UI" w:cs="Segoe UI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-317500</wp:posOffset>
                </wp:positionV>
                <wp:extent cx="0" cy="94996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49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38E8" id="Straight Connector 2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5pt,-25pt" to="278.4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E34C9D" w:rsidRPr="009E14A4">
        <w:rPr>
          <w:rFonts w:ascii="Calisto MT" w:eastAsia="Calisto MT" w:hAnsi="Calisto MT" w:cs="Calisto MT"/>
          <w:noProof/>
          <w:color w:val="0070C0"/>
          <w:sz w:val="72"/>
          <w:szCs w:val="56"/>
        </w:rPr>
        <w:drawing>
          <wp:anchor distT="0" distB="0" distL="114300" distR="114300" simplePos="0" relativeHeight="251800576" behindDoc="0" locked="0" layoutInCell="1" allowOverlap="1" wp14:anchorId="3A74055A" wp14:editId="0FFE1F85">
            <wp:simplePos x="0" y="0"/>
            <wp:positionH relativeFrom="column">
              <wp:posOffset>2912118</wp:posOffset>
            </wp:positionH>
            <wp:positionV relativeFrom="paragraph">
              <wp:posOffset>-150850</wp:posOffset>
            </wp:positionV>
            <wp:extent cx="622094" cy="62209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arl-654950_960_720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94" cy="62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9D" w:rsidRPr="009E14A4">
        <w:rPr>
          <w:rFonts w:eastAsia="Segoe UI" w:cs="Segoe UI"/>
          <w:b/>
          <w:color w:val="000000" w:themeColor="text1"/>
          <w:sz w:val="28"/>
          <w:szCs w:val="24"/>
        </w:rPr>
        <w:t>Location</w:t>
      </w:r>
    </w:p>
    <w:p w:rsidR="00E34C9D" w:rsidRPr="009E14A4" w:rsidRDefault="009E14A4" w:rsidP="009D5DB7">
      <w:pPr>
        <w:spacing w:after="0" w:line="240" w:lineRule="auto"/>
        <w:ind w:right="476"/>
        <w:rPr>
          <w:rFonts w:eastAsia="Times New Roman" w:cs="Times New Roman"/>
          <w:color w:val="000000" w:themeColor="text1"/>
          <w:sz w:val="28"/>
          <w:szCs w:val="24"/>
        </w:rPr>
      </w:pPr>
      <w:r w:rsidRPr="009E14A4">
        <w:rPr>
          <w:rFonts w:eastAsia="Times New Roman" w:cs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801600" behindDoc="1" locked="0" layoutInCell="1" allowOverlap="1" wp14:anchorId="230BF248" wp14:editId="1C5A7A24">
            <wp:simplePos x="0" y="0"/>
            <wp:positionH relativeFrom="column">
              <wp:posOffset>1776236</wp:posOffset>
            </wp:positionH>
            <wp:positionV relativeFrom="paragraph">
              <wp:posOffset>1257036</wp:posOffset>
            </wp:positionV>
            <wp:extent cx="676275" cy="47842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istic_pearl_vector_illustration_by_superawesomevectors-da9txg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9D" w:rsidRPr="009E14A4">
        <w:rPr>
          <w:rFonts w:eastAsia="Times New Roman" w:cs="Times New Roman"/>
          <w:color w:val="000000" w:themeColor="text1"/>
          <w:sz w:val="28"/>
          <w:szCs w:val="24"/>
        </w:rPr>
        <w:t xml:space="preserve">These lectures </w:t>
      </w:r>
      <w:proofErr w:type="gramStart"/>
      <w:r w:rsidR="00E34C9D" w:rsidRPr="009E14A4">
        <w:rPr>
          <w:rFonts w:eastAsia="Times New Roman" w:cs="Times New Roman"/>
          <w:color w:val="000000" w:themeColor="text1"/>
          <w:sz w:val="28"/>
          <w:szCs w:val="24"/>
        </w:rPr>
        <w:t>are held</w:t>
      </w:r>
      <w:proofErr w:type="gramEnd"/>
      <w:r w:rsidR="00E34C9D" w:rsidRPr="009E14A4">
        <w:rPr>
          <w:rFonts w:eastAsia="Times New Roman" w:cs="Times New Roman"/>
          <w:color w:val="000000" w:themeColor="text1"/>
          <w:sz w:val="28"/>
          <w:szCs w:val="24"/>
        </w:rPr>
        <w:t xml:space="preserve"> in the Riley Outpatient Center (ROC), conference rooms A &amp; B, located at 705 Riley Hospital Drive at the Ruth Lilly Learning Center. A set of elevators or stairs will take you to the lower level.  (Follow the signs)</w:t>
      </w:r>
    </w:p>
    <w:p w:rsidR="00E34C9D" w:rsidRPr="009E14A4" w:rsidRDefault="00E34C9D" w:rsidP="009D5DB7">
      <w:pPr>
        <w:spacing w:after="0" w:line="240" w:lineRule="auto"/>
        <w:ind w:right="476"/>
        <w:rPr>
          <w:rFonts w:eastAsia="Segoe UI" w:cs="Segoe UI"/>
          <w:color w:val="000000" w:themeColor="text1"/>
          <w:spacing w:val="-10"/>
          <w:sz w:val="28"/>
          <w:szCs w:val="24"/>
        </w:rPr>
      </w:pPr>
    </w:p>
    <w:p w:rsidR="00E34C9D" w:rsidRPr="009E14A4" w:rsidRDefault="00E34C9D" w:rsidP="009D5DB7">
      <w:pPr>
        <w:spacing w:after="0" w:line="240" w:lineRule="auto"/>
        <w:ind w:right="476"/>
        <w:rPr>
          <w:rFonts w:eastAsia="Segoe UI" w:cs="Segoe UI"/>
          <w:color w:val="000000" w:themeColor="text1"/>
          <w:sz w:val="28"/>
          <w:szCs w:val="24"/>
        </w:rPr>
      </w:pPr>
      <w:r w:rsidRPr="009E14A4">
        <w:rPr>
          <w:rFonts w:eastAsia="Segoe UI" w:cs="Segoe UI"/>
          <w:b/>
          <w:color w:val="000000" w:themeColor="text1"/>
          <w:sz w:val="28"/>
          <w:szCs w:val="24"/>
        </w:rPr>
        <w:t>Parking</w:t>
      </w:r>
    </w:p>
    <w:p w:rsidR="00E34C9D" w:rsidRPr="009E14A4" w:rsidRDefault="00E34C9D" w:rsidP="009D5DB7">
      <w:pPr>
        <w:spacing w:after="0" w:line="240" w:lineRule="auto"/>
        <w:ind w:right="476"/>
        <w:rPr>
          <w:rFonts w:eastAsia="Times New Roman" w:cs="Times New Roman"/>
          <w:color w:val="000000" w:themeColor="text1"/>
          <w:sz w:val="28"/>
          <w:szCs w:val="24"/>
        </w:rPr>
      </w:pPr>
      <w:r w:rsidRPr="009E14A4">
        <w:rPr>
          <w:rFonts w:eastAsia="Times New Roman" w:cs="Times New Roman"/>
          <w:color w:val="000000" w:themeColor="text1"/>
          <w:sz w:val="28"/>
          <w:szCs w:val="24"/>
        </w:rPr>
        <w:t xml:space="preserve">The parking is available in the Riley Outpatient Center Garage located next to the main entrance of Riley’s Outpatient Center. Parking Validation is available. </w:t>
      </w:r>
    </w:p>
    <w:p w:rsidR="00E34C9D" w:rsidRDefault="00E34C9D" w:rsidP="009D5DB7">
      <w:pPr>
        <w:spacing w:after="0" w:line="240" w:lineRule="auto"/>
        <w:ind w:right="476"/>
        <w:rPr>
          <w:rFonts w:eastAsia="Times New Roman" w:cs="Times New Roman"/>
          <w:color w:val="000000" w:themeColor="text1"/>
          <w:sz w:val="28"/>
          <w:szCs w:val="24"/>
        </w:rPr>
      </w:pPr>
    </w:p>
    <w:p w:rsidR="009E14A4" w:rsidRPr="009E14A4" w:rsidRDefault="009E14A4" w:rsidP="00E34C9D">
      <w:pPr>
        <w:spacing w:after="0" w:line="240" w:lineRule="auto"/>
        <w:ind w:right="476"/>
        <w:jc w:val="both"/>
        <w:rPr>
          <w:rFonts w:eastAsia="Times New Roman" w:cs="Times New Roman"/>
          <w:color w:val="000000" w:themeColor="text1"/>
          <w:sz w:val="28"/>
          <w:szCs w:val="24"/>
        </w:rPr>
      </w:pPr>
    </w:p>
    <w:p w:rsidR="009E14A4" w:rsidRPr="009E14A4" w:rsidRDefault="009E14A4" w:rsidP="009E14A4">
      <w:pPr>
        <w:spacing w:after="0"/>
        <w:ind w:right="167"/>
        <w:rPr>
          <w:rFonts w:eastAsia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81491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37465</wp:posOffset>
            </wp:positionV>
            <wp:extent cx="1386205" cy="880745"/>
            <wp:effectExtent l="0" t="0" r="4445" b="0"/>
            <wp:wrapSquare wrapText="bothSides"/>
            <wp:docPr id="8" name="Picture 8" descr="JA approv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 approv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4A4">
        <w:rPr>
          <w:rFonts w:eastAsia="Times New Roman" w:cs="Times New Roman"/>
          <w:color w:val="000000" w:themeColor="text1"/>
          <w:sz w:val="28"/>
          <w:szCs w:val="24"/>
        </w:rPr>
        <w:t xml:space="preserve">In support of improving patient care, Indiana University School of Medicine </w:t>
      </w:r>
      <w:proofErr w:type="gramStart"/>
      <w:r w:rsidRPr="009E14A4">
        <w:rPr>
          <w:rFonts w:eastAsia="Times New Roman" w:cs="Times New Roman"/>
          <w:color w:val="000000" w:themeColor="text1"/>
          <w:sz w:val="28"/>
          <w:szCs w:val="24"/>
        </w:rPr>
        <w:t>is jointly accredited</w:t>
      </w:r>
      <w:proofErr w:type="gramEnd"/>
      <w:r w:rsidRPr="009E14A4">
        <w:rPr>
          <w:rFonts w:eastAsia="Times New Roman" w:cs="Times New Roman"/>
          <w:color w:val="000000" w:themeColor="text1"/>
          <w:sz w:val="28"/>
          <w:szCs w:val="24"/>
        </w:rPr>
        <w:t xml:space="preserve"> by the Accreditation Council for Continuing Medical Education (ACCME), the Accreditation Council for Pharmacy Education (ACPE), and the American Nurses Credentialing Center (ANCC), to provide continuing education for the healthcare team.</w:t>
      </w:r>
      <w:r w:rsidRPr="009E14A4">
        <w:rPr>
          <w:rFonts w:eastAsia="Times New Roman" w:cs="Times New Roman"/>
          <w:color w:val="000000" w:themeColor="text1"/>
          <w:sz w:val="28"/>
          <w:szCs w:val="24"/>
        </w:rPr>
        <w:br/>
      </w:r>
      <w:r w:rsidRPr="009E14A4">
        <w:rPr>
          <w:rFonts w:eastAsia="Times New Roman" w:cs="Times New Roman"/>
          <w:color w:val="000000" w:themeColor="text1"/>
          <w:sz w:val="28"/>
          <w:szCs w:val="24"/>
        </w:rPr>
        <w:br/>
      </w:r>
      <w:r w:rsidRPr="009E14A4">
        <w:rPr>
          <w:rFonts w:eastAsia="Times New Roman" w:cs="Times New Roman"/>
          <w:b/>
          <w:color w:val="000000" w:themeColor="text1"/>
          <w:sz w:val="28"/>
          <w:szCs w:val="24"/>
        </w:rPr>
        <w:t>Physicians</w:t>
      </w:r>
      <w:r w:rsidRPr="009E14A4">
        <w:rPr>
          <w:rFonts w:eastAsia="Times New Roman" w:cs="Times New Roman"/>
          <w:b/>
          <w:color w:val="000000" w:themeColor="text1"/>
          <w:sz w:val="28"/>
          <w:szCs w:val="24"/>
        </w:rPr>
        <w:br/>
      </w:r>
      <w:r w:rsidRPr="009E14A4">
        <w:rPr>
          <w:rFonts w:eastAsia="Times New Roman" w:cs="Times New Roman"/>
          <w:color w:val="000000" w:themeColor="text1"/>
          <w:sz w:val="28"/>
          <w:szCs w:val="24"/>
        </w:rPr>
        <w:t xml:space="preserve">Indiana University School of Medicine designates this live activity for a maximum of 3.25 AMA PRA Category 1 Credits™. Physicians should claim only the credit commensurate with the extent of their participation in the activity. </w:t>
      </w:r>
    </w:p>
    <w:p w:rsidR="009E14A4" w:rsidRDefault="00BC5C6E" w:rsidP="00BC5C6E">
      <w:pPr>
        <w:rPr>
          <w:rFonts w:ascii="Segoe UI" w:eastAsia="Segoe UI" w:hAnsi="Segoe UI" w:cs="Segoe UI"/>
          <w:color w:val="58595B"/>
          <w:szCs w:val="17"/>
        </w:rPr>
      </w:pPr>
      <w:r>
        <w:rPr>
          <w:rFonts w:ascii="Calisto MT" w:eastAsia="Calisto MT" w:hAnsi="Calisto MT" w:cs="Calisto MT"/>
          <w:noProof/>
          <w:sz w:val="36"/>
          <w:szCs w:val="30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208280</wp:posOffset>
            </wp:positionV>
            <wp:extent cx="1552575" cy="321945"/>
            <wp:effectExtent l="0" t="0" r="952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4A4" w:rsidRPr="009E14A4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B046F4">
        <w:rPr>
          <w:rFonts w:ascii="Calisto MT" w:eastAsia="Calisto MT" w:hAnsi="Calisto MT" w:cs="Calisto MT"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100330</wp:posOffset>
                </wp:positionV>
                <wp:extent cx="22574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7F6D7" id="Straight Connector 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7.9pt" to="19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B046F4">
        <w:rPr>
          <w:rFonts w:ascii="Calisto MT" w:eastAsia="Calisto MT" w:hAnsi="Calisto MT" w:cs="Calisto MT"/>
          <w:noProof/>
          <w:sz w:val="36"/>
          <w:szCs w:val="30"/>
        </w:rPr>
        <w:drawing>
          <wp:anchor distT="0" distB="0" distL="114300" distR="114300" simplePos="0" relativeHeight="251797504" behindDoc="0" locked="0" layoutInCell="1" allowOverlap="1" wp14:anchorId="7C7D00E5" wp14:editId="62985D28">
            <wp:simplePos x="0" y="0"/>
            <wp:positionH relativeFrom="column">
              <wp:posOffset>-123825</wp:posOffset>
            </wp:positionH>
            <wp:positionV relativeFrom="paragraph">
              <wp:posOffset>214630</wp:posOffset>
            </wp:positionV>
            <wp:extent cx="1517015" cy="292735"/>
            <wp:effectExtent l="0" t="0" r="698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RileyChildrensHealth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9D" w:rsidRDefault="00E34C9D" w:rsidP="00E34C9D">
      <w:pPr>
        <w:spacing w:after="0" w:line="240" w:lineRule="auto"/>
        <w:ind w:right="476"/>
        <w:jc w:val="both"/>
        <w:rPr>
          <w:rFonts w:ascii="Segoe UI" w:eastAsia="Segoe UI" w:hAnsi="Segoe UI" w:cs="Segoe UI"/>
          <w:color w:val="58595B"/>
          <w:szCs w:val="17"/>
        </w:rPr>
      </w:pPr>
    </w:p>
    <w:p w:rsidR="00C85C22" w:rsidRDefault="00C85C22" w:rsidP="006637CA">
      <w:pPr>
        <w:tabs>
          <w:tab w:val="left" w:pos="4770"/>
        </w:tabs>
        <w:spacing w:after="0" w:line="240" w:lineRule="auto"/>
        <w:ind w:right="476"/>
        <w:jc w:val="both"/>
        <w:rPr>
          <w:rFonts w:ascii="Segoe UI" w:eastAsia="Segoe UI" w:hAnsi="Segoe UI" w:cs="Segoe UI"/>
          <w:color w:val="58595B"/>
          <w:szCs w:val="17"/>
        </w:rPr>
      </w:pPr>
    </w:p>
    <w:p w:rsidR="006637CA" w:rsidRDefault="006637CA" w:rsidP="006637CA">
      <w:pPr>
        <w:tabs>
          <w:tab w:val="left" w:pos="4770"/>
        </w:tabs>
        <w:spacing w:after="0" w:line="240" w:lineRule="auto"/>
        <w:ind w:right="476"/>
        <w:jc w:val="both"/>
        <w:rPr>
          <w:rFonts w:ascii="Segoe UI" w:eastAsia="Segoe UI" w:hAnsi="Segoe UI" w:cs="Segoe UI"/>
          <w:color w:val="58595B"/>
          <w:szCs w:val="17"/>
        </w:rPr>
      </w:pPr>
    </w:p>
    <w:p w:rsidR="006637CA" w:rsidRDefault="006637CA" w:rsidP="006637CA">
      <w:pPr>
        <w:tabs>
          <w:tab w:val="left" w:pos="4770"/>
        </w:tabs>
        <w:spacing w:after="0" w:line="240" w:lineRule="auto"/>
        <w:ind w:right="476"/>
        <w:jc w:val="both"/>
        <w:rPr>
          <w:rFonts w:ascii="Segoe UI" w:eastAsia="Segoe UI" w:hAnsi="Segoe UI" w:cs="Segoe UI"/>
          <w:color w:val="58595B"/>
          <w:szCs w:val="17"/>
        </w:rPr>
      </w:pPr>
    </w:p>
    <w:p w:rsidR="006637CA" w:rsidRDefault="009D5DB7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-59055</wp:posOffset>
            </wp:positionV>
            <wp:extent cx="2185035" cy="1638300"/>
            <wp:effectExtent l="152400" t="152400" r="367665" b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tures of win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CA" w:rsidRDefault="006637CA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9E14A4" w:rsidRDefault="009E14A4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9E14A4" w:rsidRDefault="009E14A4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9E14A4" w:rsidRDefault="009E14A4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E34C9D" w:rsidRDefault="00E34C9D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E34C9D" w:rsidRDefault="00E34C9D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E34C9D" w:rsidRDefault="00E34C9D" w:rsidP="009D5DB7">
      <w:pPr>
        <w:spacing w:after="0" w:line="240" w:lineRule="auto"/>
        <w:ind w:right="45"/>
        <w:jc w:val="both"/>
        <w:rPr>
          <w:rFonts w:ascii="Segoe UI" w:eastAsia="Segoe UI" w:hAnsi="Segoe UI" w:cs="Segoe UI"/>
          <w:color w:val="58595B"/>
          <w:szCs w:val="17"/>
        </w:rPr>
      </w:pPr>
    </w:p>
    <w:p w:rsidR="009E14A4" w:rsidRDefault="009D5DB7" w:rsidP="009D5DB7">
      <w:pPr>
        <w:spacing w:after="0" w:line="240" w:lineRule="auto"/>
        <w:ind w:left="-44" w:right="45"/>
        <w:jc w:val="center"/>
        <w:rPr>
          <w:rFonts w:ascii="Calisto MT" w:eastAsia="Calisto MT" w:hAnsi="Calisto MT" w:cs="Calisto MT"/>
          <w:color w:val="000000" w:themeColor="text1"/>
          <w:position w:val="1"/>
          <w:sz w:val="44"/>
          <w:szCs w:val="5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28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164465</wp:posOffset>
                </wp:positionV>
                <wp:extent cx="3073400" cy="698500"/>
                <wp:effectExtent l="0" t="0" r="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14A4" w:rsidRPr="00905380" w:rsidRDefault="009D5DB7" w:rsidP="00905380">
                            <w:pPr>
                              <w:spacing w:after="0"/>
                              <w:ind w:left="270" w:right="33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000000" w:themeColor="text1"/>
                              </w:rPr>
                              <w:t xml:space="preserve">Join us for </w:t>
                            </w:r>
                            <w:r w:rsidR="00BC5C6E" w:rsidRPr="009D5DB7">
                              <w:rPr>
                                <w:rFonts w:ascii="Segoe UI" w:hAnsi="Segoe UI" w:cs="Segoe UI"/>
                                <w:b/>
                                <w:i/>
                                <w:color w:val="000000" w:themeColor="text1"/>
                              </w:rPr>
                              <w:t>some Pearls on a</w:t>
                            </w:r>
                            <w:r w:rsidR="00905380" w:rsidRPr="009D5DB7">
                              <w:rPr>
                                <w:rFonts w:ascii="Segoe UI" w:hAnsi="Segoe UI" w:cs="Segoe UI"/>
                                <w:b/>
                                <w:i/>
                                <w:color w:val="000000" w:themeColor="text1"/>
                              </w:rPr>
                              <w:t xml:space="preserve">ddressing the mental and </w:t>
                            </w:r>
                            <w:r w:rsidR="00BC5C6E" w:rsidRPr="009D5DB7">
                              <w:rPr>
                                <w:rFonts w:ascii="Segoe UI" w:hAnsi="Segoe UI" w:cs="Segoe UI"/>
                                <w:b/>
                                <w:i/>
                                <w:color w:val="000000" w:themeColor="text1"/>
                              </w:rPr>
                              <w:t xml:space="preserve">physical wellbeing of the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color w:val="000000" w:themeColor="text1"/>
                              </w:rPr>
                              <w:t xml:space="preserve">child </w:t>
                            </w:r>
                            <w:r w:rsidR="00905380" w:rsidRPr="009D5DB7">
                              <w:rPr>
                                <w:rFonts w:ascii="Segoe UI" w:hAnsi="Segoe UI" w:cs="Segoe UI"/>
                                <w:b/>
                                <w:i/>
                                <w:color w:val="000000" w:themeColor="text1"/>
                              </w:rPr>
                              <w:t>with obesity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6.25pt;margin-top:12.95pt;width:242pt;height:55pt;z-index:251812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" filled="f" stroked="f" strokecolor="black [0]" strokeweight="2pt">
                <v:textbox inset="2.88pt,2.88pt,2.88pt,2.88pt">
                  <w:txbxContent>
                    <w:p w:rsidR="009E14A4" w:rsidRPr="00905380" w:rsidRDefault="009D5DB7" w:rsidP="00905380">
                      <w:pPr>
                        <w:spacing w:after="0"/>
                        <w:ind w:left="270" w:right="330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i/>
                          <w:color w:val="000000" w:themeColor="text1"/>
                        </w:rPr>
                        <w:t xml:space="preserve">Join us for </w:t>
                      </w:r>
                      <w:r w:rsidR="00BC5C6E" w:rsidRPr="009D5DB7">
                        <w:rPr>
                          <w:rFonts w:ascii="Segoe UI" w:hAnsi="Segoe UI" w:cs="Segoe UI"/>
                          <w:b/>
                          <w:i/>
                          <w:color w:val="000000" w:themeColor="text1"/>
                        </w:rPr>
                        <w:t>some Pearls on a</w:t>
                      </w:r>
                      <w:r w:rsidR="00905380" w:rsidRPr="009D5DB7">
                        <w:rPr>
                          <w:rFonts w:ascii="Segoe UI" w:hAnsi="Segoe UI" w:cs="Segoe UI"/>
                          <w:b/>
                          <w:i/>
                          <w:color w:val="000000" w:themeColor="text1"/>
                        </w:rPr>
                        <w:t xml:space="preserve">ddressing the mental and </w:t>
                      </w:r>
                      <w:r w:rsidR="00BC5C6E" w:rsidRPr="009D5DB7">
                        <w:rPr>
                          <w:rFonts w:ascii="Segoe UI" w:hAnsi="Segoe UI" w:cs="Segoe UI"/>
                          <w:b/>
                          <w:i/>
                          <w:color w:val="000000" w:themeColor="text1"/>
                        </w:rPr>
                        <w:t xml:space="preserve">physical wellbeing of the 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color w:val="000000" w:themeColor="text1"/>
                        </w:rPr>
                        <w:t xml:space="preserve">child </w:t>
                      </w:r>
                      <w:r w:rsidR="00905380" w:rsidRPr="009D5DB7">
                        <w:rPr>
                          <w:rFonts w:ascii="Segoe UI" w:hAnsi="Segoe UI" w:cs="Segoe UI"/>
                          <w:b/>
                          <w:i/>
                          <w:color w:val="000000" w:themeColor="text1"/>
                        </w:rPr>
                        <w:t>with obesity</w:t>
                      </w:r>
                    </w:p>
                  </w:txbxContent>
                </v:textbox>
              </v:rect>
            </w:pict>
          </mc:Fallback>
        </mc:AlternateContent>
      </w:r>
    </w:p>
    <w:p w:rsidR="00BC5C6E" w:rsidRDefault="00BC5C6E" w:rsidP="009D5DB7">
      <w:pPr>
        <w:spacing w:after="0" w:line="240" w:lineRule="auto"/>
        <w:ind w:left="-44" w:right="45"/>
        <w:jc w:val="center"/>
        <w:rPr>
          <w:rFonts w:ascii="Calisto MT" w:eastAsia="Calisto MT" w:hAnsi="Calisto MT" w:cs="Calisto MT"/>
          <w:color w:val="000000" w:themeColor="text1"/>
          <w:position w:val="1"/>
          <w:sz w:val="44"/>
          <w:szCs w:val="54"/>
        </w:rPr>
      </w:pPr>
    </w:p>
    <w:p w:rsidR="00BC5C6E" w:rsidRDefault="00BC5C6E" w:rsidP="009D5DB7">
      <w:pPr>
        <w:spacing w:after="0" w:line="240" w:lineRule="auto"/>
        <w:ind w:left="-44" w:right="45"/>
        <w:jc w:val="center"/>
        <w:rPr>
          <w:rFonts w:ascii="Calisto MT" w:eastAsia="Calisto MT" w:hAnsi="Calisto MT" w:cs="Calisto MT"/>
          <w:color w:val="000000" w:themeColor="text1"/>
          <w:position w:val="1"/>
          <w:sz w:val="44"/>
          <w:szCs w:val="54"/>
        </w:rPr>
      </w:pPr>
    </w:p>
    <w:p w:rsidR="009D5DB7" w:rsidRPr="009D5DB7" w:rsidRDefault="009D5DB7" w:rsidP="009D5DB7">
      <w:pPr>
        <w:spacing w:after="0" w:line="240" w:lineRule="auto"/>
        <w:ind w:left="-44" w:right="45"/>
        <w:jc w:val="center"/>
        <w:rPr>
          <w:rFonts w:ascii="Calisto MT" w:eastAsia="Calisto MT" w:hAnsi="Calisto MT" w:cs="Calisto MT"/>
          <w:color w:val="000000" w:themeColor="text1"/>
          <w:position w:val="1"/>
          <w:szCs w:val="54"/>
        </w:rPr>
      </w:pPr>
    </w:p>
    <w:p w:rsidR="00E34C9D" w:rsidRPr="009D5DB7" w:rsidRDefault="009E14A4" w:rsidP="009D5DB7">
      <w:pPr>
        <w:spacing w:after="0" w:line="240" w:lineRule="auto"/>
        <w:ind w:left="-44" w:right="45"/>
        <w:jc w:val="center"/>
        <w:rPr>
          <w:rFonts w:ascii="Calisto MT" w:eastAsia="Calisto MT" w:hAnsi="Calisto MT" w:cs="Calisto MT"/>
          <w:color w:val="000000" w:themeColor="text1"/>
          <w:position w:val="1"/>
          <w:sz w:val="40"/>
          <w:szCs w:val="54"/>
        </w:rPr>
      </w:pPr>
      <w:r w:rsidRPr="009D5DB7">
        <w:rPr>
          <w:rFonts w:ascii="Calisto MT" w:eastAsia="Calisto MT" w:hAnsi="Calisto MT" w:cs="Calisto MT"/>
          <w:color w:val="000000" w:themeColor="text1"/>
          <w:position w:val="1"/>
          <w:sz w:val="40"/>
          <w:szCs w:val="54"/>
        </w:rPr>
        <w:t>Division</w:t>
      </w:r>
      <w:r w:rsidR="00E34C9D" w:rsidRPr="009D5DB7">
        <w:rPr>
          <w:rFonts w:ascii="Calisto MT" w:eastAsia="Calisto MT" w:hAnsi="Calisto MT" w:cs="Calisto MT"/>
          <w:color w:val="000000" w:themeColor="text1"/>
          <w:position w:val="1"/>
          <w:sz w:val="40"/>
          <w:szCs w:val="54"/>
        </w:rPr>
        <w:t xml:space="preserve"> of </w:t>
      </w:r>
    </w:p>
    <w:p w:rsidR="00E34C9D" w:rsidRPr="00094E7D" w:rsidRDefault="00E34C9D" w:rsidP="009D5DB7">
      <w:pPr>
        <w:spacing w:after="0" w:line="240" w:lineRule="auto"/>
        <w:ind w:left="-44" w:right="45"/>
        <w:jc w:val="center"/>
        <w:rPr>
          <w:rFonts w:ascii="Calisto MT" w:eastAsia="Calisto MT" w:hAnsi="Calisto MT" w:cs="Calisto MT"/>
          <w:color w:val="000000" w:themeColor="text1"/>
          <w:position w:val="1"/>
          <w:sz w:val="44"/>
          <w:szCs w:val="54"/>
        </w:rPr>
      </w:pPr>
      <w:r w:rsidRPr="009D5DB7">
        <w:rPr>
          <w:rFonts w:ascii="Calisto MT" w:eastAsia="Calisto MT" w:hAnsi="Calisto MT" w:cs="Calisto MT"/>
          <w:color w:val="000000" w:themeColor="text1"/>
          <w:position w:val="1"/>
          <w:sz w:val="40"/>
          <w:szCs w:val="54"/>
        </w:rPr>
        <w:t>General and Community Pediatric</w:t>
      </w:r>
      <w:r w:rsidRPr="00094E7D">
        <w:rPr>
          <w:rFonts w:ascii="Calisto MT" w:eastAsia="Calisto MT" w:hAnsi="Calisto MT" w:cs="Calisto MT"/>
          <w:color w:val="000000" w:themeColor="text1"/>
          <w:position w:val="1"/>
          <w:sz w:val="44"/>
          <w:szCs w:val="54"/>
        </w:rPr>
        <w:t>s</w:t>
      </w:r>
    </w:p>
    <w:p w:rsidR="00E34C9D" w:rsidRPr="003C0F70" w:rsidRDefault="006637CA" w:rsidP="009D5DB7">
      <w:pPr>
        <w:spacing w:after="0" w:line="240" w:lineRule="auto"/>
        <w:ind w:left="-180" w:right="45"/>
        <w:jc w:val="center"/>
        <w:rPr>
          <w:rFonts w:ascii="French Script MT" w:eastAsia="Calisto MT" w:hAnsi="French Script MT" w:cs="Calisto MT"/>
          <w:sz w:val="10"/>
          <w:szCs w:val="54"/>
        </w:rPr>
      </w:pPr>
      <w:r>
        <w:rPr>
          <w:rFonts w:ascii="Calisto MT" w:eastAsia="Calisto MT" w:hAnsi="Calisto MT" w:cs="Calisto MT"/>
          <w:noProof/>
          <w:color w:val="0070C0"/>
          <w:sz w:val="56"/>
          <w:szCs w:val="56"/>
        </w:rPr>
        <w:drawing>
          <wp:anchor distT="0" distB="0" distL="114300" distR="114300" simplePos="0" relativeHeight="251816960" behindDoc="1" locked="0" layoutInCell="1" allowOverlap="1" wp14:anchorId="2BDDA0A4" wp14:editId="70687716">
            <wp:simplePos x="0" y="0"/>
            <wp:positionH relativeFrom="column">
              <wp:posOffset>2467156</wp:posOffset>
            </wp:positionH>
            <wp:positionV relativeFrom="paragraph">
              <wp:posOffset>41308</wp:posOffset>
            </wp:positionV>
            <wp:extent cx="664845" cy="590550"/>
            <wp:effectExtent l="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earl_earring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68E" w:rsidRPr="009D5DB7" w:rsidRDefault="0097768E" w:rsidP="009D5DB7">
      <w:pPr>
        <w:spacing w:after="0" w:line="240" w:lineRule="auto"/>
        <w:ind w:left="-180" w:right="45"/>
        <w:jc w:val="center"/>
        <w:rPr>
          <w:rFonts w:ascii="French Script MT" w:eastAsia="Calisto MT" w:hAnsi="French Script MT" w:cs="Calisto MT"/>
          <w:sz w:val="14"/>
          <w:szCs w:val="54"/>
        </w:rPr>
      </w:pPr>
    </w:p>
    <w:p w:rsidR="006637CA" w:rsidRDefault="009E14A4" w:rsidP="009D5DB7">
      <w:pPr>
        <w:spacing w:after="0" w:line="240" w:lineRule="auto"/>
        <w:ind w:left="-180" w:right="45"/>
        <w:jc w:val="center"/>
        <w:rPr>
          <w:rFonts w:ascii="French Script MT" w:eastAsia="Calisto MT" w:hAnsi="French Script MT" w:cs="Calisto MT"/>
          <w:sz w:val="52"/>
          <w:szCs w:val="54"/>
        </w:rPr>
      </w:pPr>
      <w:r w:rsidRPr="003C0F70">
        <w:rPr>
          <w:rFonts w:ascii="French Script MT" w:eastAsia="Calisto MT" w:hAnsi="French Script MT" w:cs="Calisto MT"/>
          <w:sz w:val="52"/>
          <w:szCs w:val="54"/>
        </w:rPr>
        <w:t>Presents</w:t>
      </w:r>
      <w:r w:rsidR="00BC5C6E">
        <w:rPr>
          <w:rFonts w:ascii="French Script MT" w:eastAsia="Calisto MT" w:hAnsi="French Script MT" w:cs="Calisto MT"/>
          <w:sz w:val="52"/>
          <w:szCs w:val="54"/>
        </w:rPr>
        <w:t xml:space="preserve"> </w:t>
      </w:r>
      <w:r w:rsidR="006637CA">
        <w:rPr>
          <w:rFonts w:ascii="French Script MT" w:eastAsia="Calisto MT" w:hAnsi="French Script MT" w:cs="Calisto MT"/>
          <w:sz w:val="52"/>
          <w:szCs w:val="54"/>
        </w:rPr>
        <w:t>the</w:t>
      </w:r>
    </w:p>
    <w:p w:rsidR="006637CA" w:rsidRPr="009D5DB7" w:rsidRDefault="006637CA" w:rsidP="009D5DB7">
      <w:pPr>
        <w:spacing w:after="0" w:line="240" w:lineRule="auto"/>
        <w:ind w:left="-187" w:right="45"/>
        <w:jc w:val="center"/>
        <w:rPr>
          <w:rFonts w:ascii="Calisto MT" w:eastAsia="Calisto MT" w:hAnsi="Calisto MT" w:cs="Calisto MT"/>
          <w:position w:val="1"/>
          <w:sz w:val="52"/>
          <w:szCs w:val="56"/>
        </w:rPr>
      </w:pPr>
      <w:r w:rsidRPr="009D5DB7">
        <w:rPr>
          <w:rFonts w:ascii="Calisto MT" w:eastAsia="Calisto MT" w:hAnsi="Calisto MT" w:cs="Calisto MT"/>
          <w:position w:val="1"/>
          <w:sz w:val="52"/>
          <w:szCs w:val="56"/>
        </w:rPr>
        <w:t>2018-2019</w:t>
      </w:r>
    </w:p>
    <w:p w:rsidR="00E34C9D" w:rsidRPr="009D5DB7" w:rsidRDefault="00E34C9D" w:rsidP="009D5DB7">
      <w:pPr>
        <w:spacing w:after="0" w:line="240" w:lineRule="auto"/>
        <w:ind w:left="-187" w:right="45"/>
        <w:jc w:val="center"/>
        <w:rPr>
          <w:rFonts w:ascii="Calisto MT" w:eastAsia="Calisto MT" w:hAnsi="Calisto MT" w:cs="Calisto MT"/>
          <w:position w:val="1"/>
          <w:sz w:val="52"/>
          <w:szCs w:val="56"/>
        </w:rPr>
      </w:pPr>
      <w:r w:rsidRPr="009D5DB7">
        <w:rPr>
          <w:rFonts w:ascii="Calisto MT" w:eastAsia="Calisto MT" w:hAnsi="Calisto MT" w:cs="Calisto MT"/>
          <w:position w:val="1"/>
          <w:sz w:val="52"/>
          <w:szCs w:val="56"/>
        </w:rPr>
        <w:t>Practical</w:t>
      </w:r>
      <w:r w:rsidRPr="009D5DB7">
        <w:rPr>
          <w:rFonts w:ascii="Calisto MT" w:eastAsia="Calisto MT" w:hAnsi="Calisto MT" w:cs="Calisto MT"/>
          <w:spacing w:val="-4"/>
          <w:position w:val="1"/>
          <w:sz w:val="52"/>
          <w:szCs w:val="56"/>
        </w:rPr>
        <w:t xml:space="preserve"> </w:t>
      </w:r>
      <w:r w:rsidRPr="009D5DB7">
        <w:rPr>
          <w:rFonts w:ascii="Calisto MT" w:eastAsia="Calisto MT" w:hAnsi="Calisto MT" w:cs="Calisto MT"/>
          <w:position w:val="1"/>
          <w:sz w:val="52"/>
          <w:szCs w:val="56"/>
        </w:rPr>
        <w:t>Pearls</w:t>
      </w:r>
    </w:p>
    <w:p w:rsidR="00E34C9D" w:rsidRPr="009D5DB7" w:rsidRDefault="0097768E" w:rsidP="009D5DB7">
      <w:pPr>
        <w:spacing w:after="0" w:line="240" w:lineRule="auto"/>
        <w:ind w:left="-180" w:right="45"/>
        <w:rPr>
          <w:rFonts w:ascii="Calisto MT" w:eastAsia="Calisto MT" w:hAnsi="Calisto MT" w:cs="Calisto MT"/>
          <w:position w:val="1"/>
          <w:sz w:val="52"/>
          <w:szCs w:val="56"/>
        </w:rPr>
      </w:pPr>
      <w:r w:rsidRPr="009D5DB7">
        <w:rPr>
          <w:noProof/>
          <w:sz w:val="32"/>
          <w:szCs w:val="56"/>
        </w:rPr>
        <w:drawing>
          <wp:anchor distT="0" distB="0" distL="114300" distR="114300" simplePos="0" relativeHeight="251795456" behindDoc="1" locked="0" layoutInCell="1" allowOverlap="1" wp14:anchorId="4122D336" wp14:editId="700D99BA">
            <wp:simplePos x="0" y="0"/>
            <wp:positionH relativeFrom="column">
              <wp:posOffset>270510</wp:posOffset>
            </wp:positionH>
            <wp:positionV relativeFrom="paragraph">
              <wp:posOffset>260985</wp:posOffset>
            </wp:positionV>
            <wp:extent cx="2759710" cy="66929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der-clipart-divider_line_med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9D" w:rsidRPr="009D5DB7">
        <w:rPr>
          <w:rFonts w:ascii="Calisto MT" w:eastAsia="Calisto MT" w:hAnsi="Calisto MT" w:cs="Calisto MT"/>
          <w:position w:val="1"/>
          <w:sz w:val="52"/>
          <w:szCs w:val="56"/>
        </w:rPr>
        <w:t xml:space="preserve">     Workshop Series</w:t>
      </w:r>
    </w:p>
    <w:p w:rsidR="0097768E" w:rsidRDefault="009D5DB7" w:rsidP="009D5DB7">
      <w:pPr>
        <w:spacing w:before="2" w:after="240" w:line="260" w:lineRule="exact"/>
        <w:ind w:right="45"/>
        <w:jc w:val="center"/>
        <w:rPr>
          <w:rFonts w:eastAsia="Times New Roman" w:cs="Times New Roman"/>
          <w:color w:val="000000" w:themeColor="text1"/>
          <w:sz w:val="36"/>
          <w:szCs w:val="24"/>
        </w:rPr>
      </w:pPr>
      <w:r w:rsidRPr="00D219C2">
        <w:rPr>
          <w:rFonts w:ascii="Calisto MT" w:eastAsia="Calisto MT" w:hAnsi="Calisto MT" w:cs="Calisto MT"/>
          <w:noProof/>
          <w:color w:val="0070C0"/>
          <w:sz w:val="56"/>
          <w:szCs w:val="56"/>
        </w:rPr>
        <w:drawing>
          <wp:anchor distT="0" distB="0" distL="114300" distR="114300" simplePos="0" relativeHeight="251805696" behindDoc="1" locked="0" layoutInCell="1" allowOverlap="1" wp14:anchorId="54CF6FFA" wp14:editId="3507A9F4">
            <wp:simplePos x="0" y="0"/>
            <wp:positionH relativeFrom="column">
              <wp:posOffset>-1716405</wp:posOffset>
            </wp:positionH>
            <wp:positionV relativeFrom="paragraph">
              <wp:posOffset>340360</wp:posOffset>
            </wp:positionV>
            <wp:extent cx="459740" cy="4597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r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C9D" w:rsidRPr="009D5DB7" w:rsidRDefault="00E34C9D" w:rsidP="009D5DB7">
      <w:pPr>
        <w:spacing w:after="0" w:line="240" w:lineRule="auto"/>
        <w:ind w:right="45"/>
        <w:jc w:val="center"/>
        <w:rPr>
          <w:rFonts w:eastAsia="Times New Roman" w:cs="Times New Roman"/>
          <w:b/>
          <w:color w:val="7030A0"/>
          <w:sz w:val="40"/>
          <w:szCs w:val="24"/>
        </w:rPr>
      </w:pPr>
      <w:r w:rsidRPr="009D5DB7">
        <w:rPr>
          <w:rFonts w:eastAsia="Times New Roman" w:cs="Times New Roman"/>
          <w:b/>
          <w:color w:val="7030A0"/>
          <w:sz w:val="40"/>
          <w:szCs w:val="24"/>
        </w:rPr>
        <w:t xml:space="preserve">Our </w:t>
      </w:r>
      <w:r w:rsidR="00714141" w:rsidRPr="009D5DB7">
        <w:rPr>
          <w:rFonts w:eastAsia="Times New Roman" w:cs="Times New Roman"/>
          <w:b/>
          <w:color w:val="7030A0"/>
          <w:sz w:val="40"/>
          <w:szCs w:val="24"/>
        </w:rPr>
        <w:t>April</w:t>
      </w:r>
      <w:r w:rsidR="009E14A4" w:rsidRPr="009D5DB7">
        <w:rPr>
          <w:rFonts w:eastAsia="Times New Roman" w:cs="Times New Roman"/>
          <w:b/>
          <w:color w:val="7030A0"/>
          <w:sz w:val="40"/>
          <w:szCs w:val="24"/>
        </w:rPr>
        <w:t xml:space="preserve"> </w:t>
      </w:r>
      <w:r w:rsidRPr="009D5DB7">
        <w:rPr>
          <w:rFonts w:eastAsia="Times New Roman" w:cs="Times New Roman"/>
          <w:b/>
          <w:color w:val="7030A0"/>
          <w:sz w:val="40"/>
          <w:szCs w:val="24"/>
        </w:rPr>
        <w:t xml:space="preserve">Theme: </w:t>
      </w:r>
    </w:p>
    <w:p w:rsidR="00714141" w:rsidRPr="009D5DB7" w:rsidRDefault="00714141" w:rsidP="009D5DB7">
      <w:pPr>
        <w:ind w:left="90" w:right="45"/>
        <w:jc w:val="center"/>
        <w:rPr>
          <w:color w:val="7030A0"/>
          <w:sz w:val="28"/>
        </w:rPr>
      </w:pPr>
      <w:r w:rsidRPr="009D5DB7">
        <w:rPr>
          <w:rFonts w:ascii="Calibri" w:hAnsi="Calibri"/>
          <w:color w:val="7030A0"/>
          <w:sz w:val="32"/>
        </w:rPr>
        <w:t>“Clinical Updates on Pediatric Obesity: Addressing the mental and physical wellbeing of the child with obesity</w:t>
      </w:r>
      <w:r w:rsidRPr="009D5DB7">
        <w:rPr>
          <w:rFonts w:ascii="Calibri" w:hAnsi="Calibri"/>
          <w:color w:val="7030A0"/>
          <w:sz w:val="28"/>
        </w:rPr>
        <w:t>.”</w:t>
      </w:r>
    </w:p>
    <w:p w:rsidR="009E6F33" w:rsidRPr="009D5DB7" w:rsidRDefault="009E6F33" w:rsidP="009D5DB7">
      <w:pPr>
        <w:spacing w:after="0" w:line="240" w:lineRule="auto"/>
        <w:ind w:right="45"/>
        <w:jc w:val="center"/>
        <w:rPr>
          <w:rFonts w:ascii="Calibri" w:hAnsi="Calibri"/>
          <w:i/>
          <w:iCs/>
          <w:color w:val="000000" w:themeColor="text1"/>
          <w:sz w:val="28"/>
        </w:rPr>
      </w:pPr>
      <w:r w:rsidRPr="009D5DB7">
        <w:rPr>
          <w:rFonts w:ascii="Calibri" w:hAnsi="Calibri"/>
          <w:b/>
          <w:i/>
          <w:iCs/>
          <w:color w:val="000000" w:themeColor="text1"/>
          <w:sz w:val="28"/>
        </w:rPr>
        <w:t>Conference Highlight</w:t>
      </w:r>
      <w:r w:rsidRPr="009D5DB7">
        <w:rPr>
          <w:rFonts w:ascii="Calibri" w:hAnsi="Calibri"/>
          <w:i/>
          <w:iCs/>
          <w:color w:val="000000" w:themeColor="text1"/>
          <w:sz w:val="28"/>
        </w:rPr>
        <w:t xml:space="preserve">: </w:t>
      </w:r>
      <w:r w:rsidR="00714141" w:rsidRPr="009D5DB7">
        <w:rPr>
          <w:rFonts w:ascii="Calibri" w:hAnsi="Calibri"/>
          <w:i/>
          <w:iCs/>
          <w:color w:val="000000" w:themeColor="text1"/>
          <w:sz w:val="28"/>
        </w:rPr>
        <w:t xml:space="preserve">Special Expert Panel Session </w:t>
      </w:r>
    </w:p>
    <w:p w:rsidR="00714141" w:rsidRPr="009D5DB7" w:rsidRDefault="009D5DB7" w:rsidP="009D5DB7">
      <w:pPr>
        <w:spacing w:after="0" w:line="240" w:lineRule="auto"/>
        <w:ind w:right="45"/>
        <w:jc w:val="center"/>
        <w:rPr>
          <w:color w:val="000000" w:themeColor="text1"/>
          <w:sz w:val="24"/>
        </w:rPr>
      </w:pPr>
      <w:r w:rsidRPr="009D5DB7">
        <w:rPr>
          <w:noProof/>
          <w:color w:val="000000" w:themeColor="text1"/>
          <w:sz w:val="40"/>
          <w:szCs w:val="56"/>
        </w:rPr>
        <w:drawing>
          <wp:anchor distT="0" distB="0" distL="114300" distR="114300" simplePos="0" relativeHeight="251821056" behindDoc="1" locked="0" layoutInCell="1" allowOverlap="1" wp14:anchorId="216B0B6E" wp14:editId="22A230E9">
            <wp:simplePos x="0" y="0"/>
            <wp:positionH relativeFrom="column">
              <wp:posOffset>266700</wp:posOffset>
            </wp:positionH>
            <wp:positionV relativeFrom="paragraph">
              <wp:posOffset>299720</wp:posOffset>
            </wp:positionV>
            <wp:extent cx="2759710" cy="66929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der-clipart-divider_line_med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14141" w:rsidRPr="009D5DB7">
        <w:rPr>
          <w:rFonts w:ascii="Calibri" w:hAnsi="Calibri"/>
          <w:i/>
          <w:iCs/>
          <w:color w:val="000000" w:themeColor="text1"/>
          <w:sz w:val="28"/>
        </w:rPr>
        <w:t>to</w:t>
      </w:r>
      <w:proofErr w:type="gramEnd"/>
      <w:r w:rsidR="00714141" w:rsidRPr="009D5DB7">
        <w:rPr>
          <w:rFonts w:ascii="Calibri" w:hAnsi="Calibri"/>
          <w:i/>
          <w:iCs/>
          <w:color w:val="000000" w:themeColor="text1"/>
          <w:sz w:val="28"/>
        </w:rPr>
        <w:t xml:space="preserve"> answer you clinical questions and conundrums</w:t>
      </w:r>
      <w:r w:rsidR="00714141" w:rsidRPr="009D5DB7">
        <w:rPr>
          <w:rFonts w:ascii="Calibri" w:hAnsi="Calibri"/>
          <w:i/>
          <w:iCs/>
          <w:color w:val="000000" w:themeColor="text1"/>
          <w:sz w:val="24"/>
        </w:rPr>
        <w:t>!</w:t>
      </w:r>
    </w:p>
    <w:p w:rsidR="00E34C9D" w:rsidRDefault="00E34C9D" w:rsidP="009D5DB7">
      <w:pPr>
        <w:spacing w:before="2" w:after="0" w:line="260" w:lineRule="exact"/>
        <w:ind w:right="45"/>
        <w:jc w:val="center"/>
        <w:rPr>
          <w:sz w:val="28"/>
          <w:szCs w:val="26"/>
        </w:rPr>
      </w:pPr>
    </w:p>
    <w:p w:rsidR="006637CA" w:rsidRDefault="006637CA" w:rsidP="009D5DB7">
      <w:pPr>
        <w:spacing w:after="0" w:line="240" w:lineRule="auto"/>
        <w:ind w:left="-180" w:right="45"/>
        <w:jc w:val="center"/>
        <w:rPr>
          <w:rFonts w:ascii="Calisto MT" w:eastAsia="Calisto MT" w:hAnsi="Calisto MT" w:cs="Calisto MT"/>
          <w:b/>
          <w:sz w:val="24"/>
          <w:szCs w:val="30"/>
        </w:rPr>
      </w:pPr>
    </w:p>
    <w:p w:rsidR="00E34C9D" w:rsidRPr="006637CA" w:rsidRDefault="004C7973" w:rsidP="009D5DB7">
      <w:pPr>
        <w:spacing w:after="0" w:line="240" w:lineRule="auto"/>
        <w:ind w:left="-180" w:right="45"/>
        <w:jc w:val="center"/>
        <w:rPr>
          <w:rFonts w:ascii="Calisto MT" w:eastAsia="Calisto MT" w:hAnsi="Calisto MT" w:cs="Calisto MT"/>
          <w:b/>
          <w:sz w:val="32"/>
          <w:szCs w:val="30"/>
        </w:rPr>
      </w:pPr>
      <w:proofErr w:type="gramStart"/>
      <w:r w:rsidRPr="006637CA">
        <w:rPr>
          <w:rFonts w:ascii="Calisto MT" w:eastAsia="Calisto MT" w:hAnsi="Calisto MT" w:cs="Calisto MT"/>
          <w:b/>
          <w:sz w:val="32"/>
          <w:szCs w:val="30"/>
        </w:rPr>
        <w:t>to</w:t>
      </w:r>
      <w:proofErr w:type="gramEnd"/>
      <w:r w:rsidRPr="006637CA">
        <w:rPr>
          <w:rFonts w:ascii="Calisto MT" w:eastAsia="Calisto MT" w:hAnsi="Calisto MT" w:cs="Calisto MT"/>
          <w:b/>
          <w:sz w:val="32"/>
          <w:szCs w:val="30"/>
        </w:rPr>
        <w:t xml:space="preserve"> register go to:</w:t>
      </w:r>
    </w:p>
    <w:p w:rsidR="00C85C22" w:rsidRDefault="000B015F" w:rsidP="009D5DB7">
      <w:pPr>
        <w:spacing w:after="0" w:line="240" w:lineRule="auto"/>
        <w:ind w:left="-43" w:right="45"/>
        <w:jc w:val="center"/>
        <w:rPr>
          <w:color w:val="1F497D"/>
          <w:sz w:val="28"/>
        </w:rPr>
      </w:pPr>
      <w:hyperlink r:id="rId14" w:history="1">
        <w:r w:rsidR="0097768E">
          <w:rPr>
            <w:rStyle w:val="Hyperlink"/>
            <w:sz w:val="28"/>
          </w:rPr>
          <w:t>https://iu.cloud-cme.com/default.aspx?P=5&amp;EID=41578</w:t>
        </w:r>
      </w:hyperlink>
    </w:p>
    <w:p w:rsidR="00C85C22" w:rsidRDefault="00C85C22" w:rsidP="00170288">
      <w:pPr>
        <w:spacing w:after="0" w:line="240" w:lineRule="auto"/>
        <w:ind w:left="-43" w:right="43"/>
        <w:jc w:val="center"/>
        <w:rPr>
          <w:color w:val="1F497D"/>
        </w:rPr>
      </w:pPr>
    </w:p>
    <w:p w:rsidR="008A3FF0" w:rsidRPr="00170288" w:rsidRDefault="004C7973" w:rsidP="00170288">
      <w:pPr>
        <w:spacing w:after="0" w:line="240" w:lineRule="auto"/>
        <w:ind w:left="-43" w:right="43"/>
        <w:jc w:val="center"/>
        <w:rPr>
          <w:rFonts w:ascii="Calisto MT" w:eastAsia="Calisto MT" w:hAnsi="Calisto MT" w:cs="Calisto MT"/>
          <w:sz w:val="52"/>
          <w:szCs w:val="56"/>
        </w:rPr>
      </w:pPr>
      <w:r w:rsidRPr="006637CA">
        <w:rPr>
          <w:rFonts w:ascii="Calisto MT" w:eastAsia="Calisto MT" w:hAnsi="Calisto MT" w:cs="Calisto MT"/>
          <w:b/>
          <w:noProof/>
          <w:color w:val="0070C0"/>
          <w:sz w:val="40"/>
          <w:szCs w:val="56"/>
        </w:rPr>
        <w:drawing>
          <wp:anchor distT="0" distB="0" distL="114300" distR="114300" simplePos="0" relativeHeight="251799552" behindDoc="0" locked="0" layoutInCell="1" allowOverlap="1" wp14:anchorId="3C84C6F0" wp14:editId="4CD0ACAB">
            <wp:simplePos x="0" y="0"/>
            <wp:positionH relativeFrom="column">
              <wp:posOffset>2693415</wp:posOffset>
            </wp:positionH>
            <wp:positionV relativeFrom="paragraph">
              <wp:posOffset>151130</wp:posOffset>
            </wp:positionV>
            <wp:extent cx="676275" cy="478424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istic_pearl_vector_illustration_by_superawesomevectors-da9txgk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F0" w:rsidRPr="006637CA">
        <w:rPr>
          <w:rFonts w:ascii="Calisto MT" w:eastAsia="Calisto MT" w:hAnsi="Calisto MT" w:cs="Calisto MT"/>
          <w:sz w:val="52"/>
          <w:szCs w:val="56"/>
        </w:rPr>
        <w:t>201</w:t>
      </w:r>
      <w:r w:rsidR="00BC5C6E">
        <w:rPr>
          <w:rFonts w:ascii="Calisto MT" w:eastAsia="Calisto MT" w:hAnsi="Calisto MT" w:cs="Calisto MT"/>
          <w:sz w:val="52"/>
          <w:szCs w:val="56"/>
        </w:rPr>
        <w:t>8-2019</w:t>
      </w:r>
    </w:p>
    <w:p w:rsidR="008A3FF0" w:rsidRPr="006637CA" w:rsidRDefault="008A3FF0" w:rsidP="00170288">
      <w:pPr>
        <w:spacing w:after="0" w:line="240" w:lineRule="auto"/>
        <w:ind w:left="-43" w:right="43"/>
        <w:jc w:val="center"/>
        <w:rPr>
          <w:rFonts w:ascii="Calisto MT" w:eastAsia="Calisto MT" w:hAnsi="Calisto MT" w:cs="Calisto MT"/>
          <w:sz w:val="52"/>
          <w:szCs w:val="56"/>
        </w:rPr>
      </w:pPr>
      <w:r w:rsidRPr="006637CA">
        <w:rPr>
          <w:rFonts w:ascii="Calisto MT" w:eastAsia="Calisto MT" w:hAnsi="Calisto MT" w:cs="Calisto MT"/>
          <w:sz w:val="52"/>
          <w:szCs w:val="56"/>
        </w:rPr>
        <w:t>Pediatric</w:t>
      </w:r>
    </w:p>
    <w:p w:rsidR="008A3FF0" w:rsidRPr="006637CA" w:rsidRDefault="006637CA" w:rsidP="00170288">
      <w:pPr>
        <w:spacing w:after="0" w:line="560" w:lineRule="exact"/>
        <w:ind w:left="-43" w:right="43"/>
        <w:jc w:val="center"/>
        <w:rPr>
          <w:rFonts w:ascii="Calisto MT" w:eastAsia="Calisto MT" w:hAnsi="Calisto MT" w:cs="Calisto MT"/>
          <w:position w:val="1"/>
          <w:sz w:val="52"/>
          <w:szCs w:val="56"/>
        </w:rPr>
      </w:pPr>
      <w:r w:rsidRPr="006637CA">
        <w:rPr>
          <w:rFonts w:ascii="Calisto MT" w:eastAsia="Calisto MT" w:hAnsi="Calisto MT" w:cs="Calisto MT"/>
          <w:noProof/>
          <w:color w:val="0070C0"/>
          <w:sz w:val="52"/>
          <w:szCs w:val="56"/>
        </w:rPr>
        <w:drawing>
          <wp:anchor distT="0" distB="0" distL="114300" distR="114300" simplePos="0" relativeHeight="251779072" behindDoc="0" locked="0" layoutInCell="1" allowOverlap="1" wp14:anchorId="11F23958" wp14:editId="148EAC3B">
            <wp:simplePos x="0" y="0"/>
            <wp:positionH relativeFrom="column">
              <wp:posOffset>3000622</wp:posOffset>
            </wp:positionH>
            <wp:positionV relativeFrom="paragraph">
              <wp:posOffset>88562</wp:posOffset>
            </wp:positionV>
            <wp:extent cx="622094" cy="62209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arl-654950_960_720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094" cy="62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FF0" w:rsidRPr="006637CA">
        <w:rPr>
          <w:rFonts w:ascii="Calisto MT" w:eastAsia="Calisto MT" w:hAnsi="Calisto MT" w:cs="Calisto MT"/>
          <w:position w:val="1"/>
          <w:sz w:val="52"/>
          <w:szCs w:val="56"/>
        </w:rPr>
        <w:t>Practical</w:t>
      </w:r>
      <w:r w:rsidR="008A3FF0" w:rsidRPr="006637CA">
        <w:rPr>
          <w:rFonts w:ascii="Calisto MT" w:eastAsia="Calisto MT" w:hAnsi="Calisto MT" w:cs="Calisto MT"/>
          <w:spacing w:val="-4"/>
          <w:position w:val="1"/>
          <w:sz w:val="52"/>
          <w:szCs w:val="56"/>
        </w:rPr>
        <w:t xml:space="preserve"> </w:t>
      </w:r>
      <w:r w:rsidR="008A3FF0" w:rsidRPr="006637CA">
        <w:rPr>
          <w:rFonts w:ascii="Calisto MT" w:eastAsia="Calisto MT" w:hAnsi="Calisto MT" w:cs="Calisto MT"/>
          <w:position w:val="1"/>
          <w:sz w:val="52"/>
          <w:szCs w:val="56"/>
        </w:rPr>
        <w:t>Pearls</w:t>
      </w:r>
    </w:p>
    <w:p w:rsidR="00707D47" w:rsidRDefault="006637CA" w:rsidP="00170288">
      <w:pPr>
        <w:spacing w:after="0" w:line="560" w:lineRule="exact"/>
        <w:ind w:left="-43" w:right="43"/>
        <w:jc w:val="center"/>
        <w:rPr>
          <w:rFonts w:ascii="Calisto MT" w:eastAsia="Calisto MT" w:hAnsi="Calisto MT" w:cs="Calisto MT"/>
          <w:position w:val="1"/>
          <w:sz w:val="52"/>
          <w:szCs w:val="56"/>
        </w:rPr>
      </w:pPr>
      <w:r w:rsidRPr="006637CA">
        <w:rPr>
          <w:rFonts w:eastAsia="Arial" w:cs="Arial"/>
          <w:noProof/>
          <w:color w:val="000000" w:themeColor="text1"/>
          <w:szCs w:val="20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126572</wp:posOffset>
            </wp:positionH>
            <wp:positionV relativeFrom="paragraph">
              <wp:posOffset>32789</wp:posOffset>
            </wp:positionV>
            <wp:extent cx="664845" cy="590550"/>
            <wp:effectExtent l="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earl_earrings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FB2" w:rsidRPr="00C05F8C" w:rsidRDefault="00AF2FB2" w:rsidP="00170288">
      <w:pPr>
        <w:spacing w:before="10" w:after="0" w:line="240" w:lineRule="auto"/>
        <w:ind w:left="-43" w:right="43"/>
        <w:jc w:val="center"/>
        <w:rPr>
          <w:rFonts w:eastAsia="Calisto MT" w:cs="Calisto MT"/>
          <w:b/>
          <w:spacing w:val="-3"/>
          <w:sz w:val="32"/>
          <w:szCs w:val="32"/>
        </w:rPr>
      </w:pPr>
      <w:r w:rsidRPr="00C05F8C">
        <w:rPr>
          <w:rFonts w:eastAsia="Calisto MT" w:cs="Calisto MT"/>
          <w:b/>
          <w:spacing w:val="-3"/>
          <w:sz w:val="32"/>
          <w:szCs w:val="32"/>
        </w:rPr>
        <w:t xml:space="preserve">Saturday, </w:t>
      </w:r>
      <w:r w:rsidR="00905380">
        <w:rPr>
          <w:rFonts w:eastAsia="Calisto MT" w:cs="Calisto MT"/>
          <w:b/>
          <w:spacing w:val="-3"/>
          <w:sz w:val="32"/>
          <w:szCs w:val="32"/>
        </w:rPr>
        <w:t>April 13</w:t>
      </w:r>
      <w:r w:rsidR="006637CA">
        <w:rPr>
          <w:rFonts w:eastAsia="Calisto MT" w:cs="Calisto MT"/>
          <w:b/>
          <w:spacing w:val="-3"/>
          <w:sz w:val="32"/>
          <w:szCs w:val="32"/>
        </w:rPr>
        <w:t>, 2019</w:t>
      </w:r>
    </w:p>
    <w:p w:rsidR="001616A9" w:rsidRDefault="001616A9" w:rsidP="00170288">
      <w:pPr>
        <w:spacing w:before="10" w:after="0" w:line="240" w:lineRule="auto"/>
        <w:ind w:left="-43" w:right="43"/>
        <w:jc w:val="center"/>
        <w:rPr>
          <w:rFonts w:eastAsia="Calisto MT" w:cs="Calisto MT"/>
          <w:b/>
          <w:spacing w:val="-3"/>
          <w:sz w:val="32"/>
          <w:szCs w:val="32"/>
        </w:rPr>
      </w:pPr>
      <w:r w:rsidRPr="00C05F8C">
        <w:rPr>
          <w:rFonts w:eastAsia="Calisto MT" w:cs="Calisto MT"/>
          <w:noProof/>
          <w:color w:val="990000"/>
          <w:position w:val="1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3904B5CE" wp14:editId="04BF7110">
            <wp:simplePos x="0" y="0"/>
            <wp:positionH relativeFrom="column">
              <wp:posOffset>278130</wp:posOffset>
            </wp:positionH>
            <wp:positionV relativeFrom="paragraph">
              <wp:posOffset>156655</wp:posOffset>
            </wp:positionV>
            <wp:extent cx="2759710" cy="669290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der-clipart-divider_line_med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B2" w:rsidRPr="00C05F8C">
        <w:rPr>
          <w:rFonts w:eastAsia="Calisto MT" w:cs="Calisto MT"/>
          <w:b/>
          <w:spacing w:val="-3"/>
          <w:sz w:val="32"/>
          <w:szCs w:val="32"/>
        </w:rPr>
        <w:t>7:45 am to 12:00 pm</w:t>
      </w:r>
    </w:p>
    <w:p w:rsidR="00170288" w:rsidRPr="00C05F8C" w:rsidRDefault="00170288" w:rsidP="00170288">
      <w:pPr>
        <w:spacing w:before="10" w:after="0" w:line="240" w:lineRule="auto"/>
        <w:ind w:left="-43" w:right="43"/>
        <w:jc w:val="center"/>
        <w:rPr>
          <w:rFonts w:eastAsia="Times New Roman" w:cs="Calibri"/>
          <w:i/>
          <w:iCs/>
          <w:sz w:val="40"/>
          <w:szCs w:val="27"/>
          <w:shd w:val="clear" w:color="auto" w:fill="FFFFFF"/>
        </w:rPr>
      </w:pPr>
    </w:p>
    <w:p w:rsidR="001616A9" w:rsidRPr="00C05F8C" w:rsidRDefault="001616A9" w:rsidP="00170288">
      <w:pPr>
        <w:spacing w:after="0" w:line="240" w:lineRule="auto"/>
        <w:ind w:left="-43" w:right="43" w:firstLine="90"/>
        <w:jc w:val="center"/>
        <w:rPr>
          <w:rFonts w:eastAsia="Times New Roman" w:cs="Calibri"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905380" w:rsidRPr="009D5DB7" w:rsidRDefault="009D5DB7" w:rsidP="00905380">
      <w:pPr>
        <w:spacing w:after="0" w:line="240" w:lineRule="auto"/>
        <w:ind w:left="86"/>
        <w:jc w:val="center"/>
        <w:rPr>
          <w:rFonts w:ascii="Segoe UI" w:hAnsi="Segoe UI" w:cs="Segoe UI"/>
          <w:b/>
          <w:bCs/>
          <w:color w:val="7030A0"/>
        </w:rPr>
      </w:pPr>
      <w:r w:rsidRPr="009D5DB7">
        <w:rPr>
          <w:rFonts w:ascii="Segoe UI" w:hAnsi="Segoe UI" w:cs="Segoe UI"/>
          <w:b/>
          <w:bCs/>
          <w:color w:val="7030A0"/>
        </w:rPr>
        <w:t xml:space="preserve"> </w:t>
      </w:r>
      <w:r w:rsidR="00905380" w:rsidRPr="009D5DB7">
        <w:rPr>
          <w:rFonts w:ascii="Segoe UI" w:hAnsi="Segoe UI" w:cs="Segoe UI"/>
          <w:b/>
          <w:bCs/>
          <w:color w:val="7030A0"/>
        </w:rPr>
        <w:t>“Clinical Updates on Pediatric Obesity: Addressing the mental and physical wellbeing of the child with obesity.”</w:t>
      </w:r>
    </w:p>
    <w:p w:rsidR="006637CA" w:rsidRPr="009D5DB7" w:rsidRDefault="006637CA" w:rsidP="00905380">
      <w:pPr>
        <w:spacing w:before="4" w:after="0" w:line="240" w:lineRule="exact"/>
        <w:ind w:right="43"/>
        <w:rPr>
          <w:rFonts w:ascii="Segoe UI" w:eastAsia="Arial" w:hAnsi="Segoe UI" w:cs="Segoe UI"/>
          <w:color w:val="7030A0"/>
          <w:sz w:val="24"/>
        </w:rPr>
      </w:pPr>
    </w:p>
    <w:p w:rsidR="00AF2FB2" w:rsidRPr="00074F9F" w:rsidRDefault="006637CA" w:rsidP="00170288">
      <w:pPr>
        <w:spacing w:before="30" w:after="0" w:line="240" w:lineRule="auto"/>
        <w:ind w:left="-43" w:right="43"/>
        <w:jc w:val="center"/>
        <w:rPr>
          <w:rFonts w:ascii="Segoe UI" w:hAnsi="Segoe UI" w:cs="Segoe UI"/>
          <w:b/>
          <w:bCs/>
          <w:color w:val="000000" w:themeColor="text1"/>
          <w:sz w:val="24"/>
        </w:rPr>
      </w:pPr>
      <w:r w:rsidRPr="00074F9F">
        <w:rPr>
          <w:rFonts w:ascii="Segoe UI" w:hAnsi="Segoe UI" w:cs="Segoe UI"/>
          <w:b/>
          <w:bCs/>
          <w:color w:val="000000" w:themeColor="text1"/>
          <w:sz w:val="24"/>
        </w:rPr>
        <w:t>C</w:t>
      </w:r>
      <w:r w:rsidR="00AF2FB2" w:rsidRPr="00074F9F">
        <w:rPr>
          <w:rFonts w:ascii="Segoe UI" w:hAnsi="Segoe UI" w:cs="Segoe UI"/>
          <w:b/>
          <w:bCs/>
          <w:color w:val="000000" w:themeColor="text1"/>
          <w:sz w:val="24"/>
        </w:rPr>
        <w:t>ourse Objectives</w:t>
      </w:r>
    </w:p>
    <w:p w:rsidR="006637CA" w:rsidRPr="009D5DB7" w:rsidRDefault="006637CA" w:rsidP="00170288">
      <w:pPr>
        <w:spacing w:after="0" w:line="240" w:lineRule="auto"/>
        <w:ind w:left="-43" w:right="43"/>
        <w:rPr>
          <w:rFonts w:ascii="Segoe UI" w:hAnsi="Segoe UI" w:cs="Segoe UI"/>
        </w:rPr>
      </w:pPr>
      <w:r w:rsidRPr="009D5DB7">
        <w:rPr>
          <w:rFonts w:ascii="Segoe UI" w:hAnsi="Segoe UI" w:cs="Segoe UI"/>
          <w:color w:val="1F1F1E"/>
        </w:rPr>
        <w:t xml:space="preserve">At the conclusion of this course, participants should improve their knowledge in </w:t>
      </w:r>
      <w:r w:rsidRPr="009D5DB7">
        <w:rPr>
          <w:rFonts w:ascii="Segoe UI" w:hAnsi="Segoe UI" w:cs="Segoe UI"/>
        </w:rPr>
        <w:t>current diagnosis and treatment guidelines</w:t>
      </w:r>
      <w:r w:rsidRPr="009D5DB7">
        <w:rPr>
          <w:rFonts w:ascii="Segoe UI" w:hAnsi="Segoe UI" w:cs="Segoe UI"/>
          <w:color w:val="1F1F1E"/>
        </w:rPr>
        <w:t xml:space="preserve"> and </w:t>
      </w:r>
      <w:r w:rsidRPr="009D5DB7">
        <w:rPr>
          <w:rFonts w:ascii="Segoe UI" w:hAnsi="Segoe UI" w:cs="Segoe UI"/>
        </w:rPr>
        <w:t>should be able to:</w:t>
      </w:r>
    </w:p>
    <w:p w:rsidR="009E6F33" w:rsidRPr="009D5DB7" w:rsidRDefault="009E6F33" w:rsidP="00170288">
      <w:pPr>
        <w:spacing w:after="0" w:line="240" w:lineRule="auto"/>
        <w:ind w:left="-43" w:right="43"/>
        <w:rPr>
          <w:rFonts w:ascii="Segoe UI" w:hAnsi="Segoe UI" w:cs="Segoe UI"/>
        </w:rPr>
      </w:pPr>
    </w:p>
    <w:p w:rsidR="006637CA" w:rsidRPr="009D5DB7" w:rsidRDefault="006637CA" w:rsidP="00170288">
      <w:pPr>
        <w:pStyle w:val="ListParagraph"/>
        <w:ind w:left="-43" w:right="43"/>
        <w:rPr>
          <w:rFonts w:ascii="Segoe UI" w:hAnsi="Segoe UI" w:cs="Segoe UI"/>
        </w:rPr>
      </w:pPr>
    </w:p>
    <w:p w:rsidR="00905380" w:rsidRPr="009D5DB7" w:rsidRDefault="00905380" w:rsidP="00905380">
      <w:pPr>
        <w:pStyle w:val="ListParagraph"/>
        <w:numPr>
          <w:ilvl w:val="0"/>
          <w:numId w:val="1"/>
        </w:numPr>
        <w:ind w:left="360" w:right="43"/>
        <w:rPr>
          <w:rFonts w:ascii="Segoe UI" w:hAnsi="Segoe UI" w:cs="Segoe UI"/>
        </w:rPr>
      </w:pPr>
      <w:r w:rsidRPr="009D5DB7">
        <w:rPr>
          <w:rFonts w:ascii="Segoe UI" w:hAnsi="Segoe UI" w:cs="Segoe UI"/>
        </w:rPr>
        <w:t xml:space="preserve">Discuss the screening evaluation for co-morbidities of obesity and explain prevention and management strategies </w:t>
      </w:r>
    </w:p>
    <w:p w:rsidR="009E6F33" w:rsidRPr="009D5DB7" w:rsidRDefault="009E6F33" w:rsidP="009E6F33">
      <w:pPr>
        <w:pStyle w:val="ListParagraph"/>
        <w:ind w:left="360" w:right="43"/>
        <w:rPr>
          <w:rFonts w:ascii="Segoe UI" w:hAnsi="Segoe UI" w:cs="Segoe UI"/>
        </w:rPr>
      </w:pPr>
    </w:p>
    <w:p w:rsidR="009E6F33" w:rsidRPr="009D5DB7" w:rsidRDefault="00905380" w:rsidP="009E6F33">
      <w:pPr>
        <w:pStyle w:val="ListParagraph"/>
        <w:numPr>
          <w:ilvl w:val="0"/>
          <w:numId w:val="1"/>
        </w:numPr>
        <w:ind w:left="360" w:right="43"/>
        <w:rPr>
          <w:rFonts w:ascii="Segoe UI" w:hAnsi="Segoe UI" w:cs="Segoe UI"/>
        </w:rPr>
      </w:pPr>
      <w:r w:rsidRPr="009D5DB7">
        <w:rPr>
          <w:rFonts w:ascii="Segoe UI" w:hAnsi="Segoe UI" w:cs="Segoe UI"/>
        </w:rPr>
        <w:t>Recognize risk factors for the development of diabetes, execute the screening procedures recommended for diabetes and be able to explain the pathophysiology of type 2 diabetes in youth and how it might be prevented</w:t>
      </w:r>
    </w:p>
    <w:p w:rsidR="006637CA" w:rsidRPr="009D5DB7" w:rsidRDefault="006637CA" w:rsidP="009E6F33">
      <w:pPr>
        <w:pStyle w:val="ListParagraph"/>
        <w:ind w:left="360" w:right="43"/>
        <w:rPr>
          <w:rFonts w:ascii="Segoe UI" w:hAnsi="Segoe UI" w:cs="Segoe UI"/>
        </w:rPr>
      </w:pPr>
    </w:p>
    <w:p w:rsidR="009E6F33" w:rsidRPr="009D5DB7" w:rsidRDefault="009E6F33" w:rsidP="009E6F33">
      <w:pPr>
        <w:pStyle w:val="ListParagraph"/>
        <w:numPr>
          <w:ilvl w:val="0"/>
          <w:numId w:val="1"/>
        </w:numPr>
        <w:ind w:left="360" w:right="43"/>
        <w:rPr>
          <w:rFonts w:ascii="Segoe UI" w:hAnsi="Segoe UI" w:cs="Segoe UI"/>
        </w:rPr>
      </w:pPr>
      <w:r w:rsidRPr="009D5DB7">
        <w:rPr>
          <w:rFonts w:ascii="Segoe UI" w:hAnsi="Segoe UI" w:cs="Segoe UI"/>
        </w:rPr>
        <w:t>Discuss current guidelines on the screening for NAFLD and the approach to management of NAFLD in the pediatric population</w:t>
      </w:r>
    </w:p>
    <w:p w:rsidR="009E6F33" w:rsidRPr="009D5DB7" w:rsidRDefault="009E6F33" w:rsidP="009E6F33">
      <w:pPr>
        <w:pStyle w:val="ListParagraph"/>
        <w:rPr>
          <w:rFonts w:ascii="Segoe UI" w:hAnsi="Segoe UI" w:cs="Segoe UI"/>
        </w:rPr>
      </w:pPr>
    </w:p>
    <w:p w:rsidR="00BB6960" w:rsidRPr="009D5DB7" w:rsidRDefault="00BB6960" w:rsidP="00BB6960">
      <w:pPr>
        <w:pStyle w:val="ListParagraph"/>
        <w:numPr>
          <w:ilvl w:val="0"/>
          <w:numId w:val="1"/>
        </w:numPr>
        <w:ind w:left="360" w:right="43"/>
        <w:rPr>
          <w:rFonts w:ascii="Segoe UI" w:hAnsi="Segoe UI" w:cs="Segoe UI"/>
        </w:rPr>
      </w:pPr>
      <w:r w:rsidRPr="009D5DB7">
        <w:rPr>
          <w:rFonts w:ascii="Segoe UI" w:hAnsi="Segoe UI" w:cs="Segoe UI"/>
        </w:rPr>
        <w:t>Identity whom and how to effectively screen for dyslipidemia in this population, initiate a treatment plan, and know when to refer to a subspecialist. </w:t>
      </w:r>
    </w:p>
    <w:p w:rsidR="009E6F33" w:rsidRPr="009D5DB7" w:rsidRDefault="009E6F33" w:rsidP="009E6F33">
      <w:pPr>
        <w:pStyle w:val="ListParagraph"/>
        <w:rPr>
          <w:rFonts w:ascii="Segoe UI" w:hAnsi="Segoe UI" w:cs="Segoe UI"/>
        </w:rPr>
      </w:pPr>
    </w:p>
    <w:p w:rsidR="009E6F33" w:rsidRPr="009D5DB7" w:rsidRDefault="009E6F33" w:rsidP="009E6F33">
      <w:pPr>
        <w:pStyle w:val="ListParagraph"/>
        <w:numPr>
          <w:ilvl w:val="0"/>
          <w:numId w:val="1"/>
        </w:numPr>
        <w:ind w:left="360" w:right="43"/>
        <w:rPr>
          <w:rFonts w:ascii="Segoe UI" w:hAnsi="Segoe UI" w:cs="Segoe UI"/>
        </w:rPr>
      </w:pPr>
      <w:r w:rsidRPr="009D5DB7">
        <w:rPr>
          <w:rFonts w:ascii="Segoe UI" w:hAnsi="Segoe UI" w:cs="Segoe UI"/>
        </w:rPr>
        <w:t xml:space="preserve">Explain the link between obstructive sleep apnea and obesity in children and adolescents. </w:t>
      </w:r>
    </w:p>
    <w:p w:rsidR="009E6F33" w:rsidRPr="009D5DB7" w:rsidRDefault="009E6F33" w:rsidP="009E6F33">
      <w:pPr>
        <w:pStyle w:val="ListParagraph"/>
        <w:rPr>
          <w:rFonts w:ascii="Segoe UI" w:hAnsi="Segoe UI" w:cs="Segoe UI"/>
        </w:rPr>
      </w:pPr>
    </w:p>
    <w:p w:rsidR="00905380" w:rsidRPr="009D5DB7" w:rsidRDefault="00905380" w:rsidP="00C85C22">
      <w:pPr>
        <w:pStyle w:val="ListParagraph"/>
        <w:numPr>
          <w:ilvl w:val="0"/>
          <w:numId w:val="1"/>
        </w:numPr>
        <w:ind w:left="360" w:right="43"/>
        <w:rPr>
          <w:rFonts w:ascii="Segoe UI" w:hAnsi="Segoe UI" w:cs="Segoe UI"/>
        </w:rPr>
      </w:pPr>
      <w:r w:rsidRPr="009D5DB7">
        <w:rPr>
          <w:rFonts w:ascii="Segoe UI" w:hAnsi="Segoe UI" w:cs="Segoe UI"/>
        </w:rPr>
        <w:t>Explain Motivational Interviewing Techniques to Engage Patients and Promote Adaptive Behavioral Change</w:t>
      </w:r>
    </w:p>
    <w:p w:rsidR="00BB6960" w:rsidRDefault="00C85C22" w:rsidP="00C85C22">
      <w:r>
        <w:t> </w:t>
      </w:r>
    </w:p>
    <w:p w:rsidR="009E6F33" w:rsidRDefault="009D5DB7" w:rsidP="00C85C22">
      <w:pPr>
        <w:pStyle w:val="ListParagraph"/>
        <w:ind w:left="360" w:right="167"/>
        <w:rPr>
          <w:rFonts w:asciiTheme="minorHAnsi" w:hAnsiTheme="minorHAnsi"/>
          <w:color w:val="808080" w:themeColor="background1" w:themeShade="80"/>
          <w:sz w:val="8"/>
          <w:szCs w:val="8"/>
        </w:rPr>
      </w:pPr>
      <w:r>
        <w:rPr>
          <w:rFonts w:ascii="Segoe UI" w:eastAsia="Segoe UI" w:hAnsi="Segoe UI" w:cs="Segoe UI"/>
          <w:noProof/>
          <w:color w:val="58595B"/>
          <w:szCs w:val="17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B8EEBD" wp14:editId="40AB9A42">
                <wp:simplePos x="0" y="0"/>
                <wp:positionH relativeFrom="column">
                  <wp:posOffset>879475</wp:posOffset>
                </wp:positionH>
                <wp:positionV relativeFrom="paragraph">
                  <wp:posOffset>-25400</wp:posOffset>
                </wp:positionV>
                <wp:extent cx="1955800" cy="4191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127" w:rsidRPr="006637CA" w:rsidRDefault="00905380" w:rsidP="00490127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40"/>
                              </w:rPr>
                              <w:t>April</w:t>
                            </w:r>
                            <w:r w:rsidR="006637CA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="009D5DB7">
                              <w:rPr>
                                <w:rFonts w:ascii="Century" w:hAnsi="Century"/>
                                <w:b/>
                                <w:color w:val="000000" w:themeColor="text1"/>
                                <w:sz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EEBD" id="Rectangle 28" o:spid="_x0000_s1027" style="position:absolute;left:0;text-align:left;margin-left:69.25pt;margin-top:-2pt;width:154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" filled="f" stroked="f" strokeweight="1pt">
                <v:textbox>
                  <w:txbxContent>
                    <w:p w:rsidR="00490127" w:rsidRPr="006637CA" w:rsidRDefault="00905380" w:rsidP="00490127">
                      <w:pPr>
                        <w:jc w:val="center"/>
                        <w:rPr>
                          <w:rFonts w:ascii="Century" w:hAnsi="Century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entury" w:hAnsi="Century"/>
                          <w:b/>
                          <w:color w:val="000000" w:themeColor="text1"/>
                          <w:sz w:val="40"/>
                        </w:rPr>
                        <w:t>April</w:t>
                      </w:r>
                      <w:r w:rsidR="006637CA">
                        <w:rPr>
                          <w:rFonts w:ascii="Century" w:hAnsi="Century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="009D5DB7">
                        <w:rPr>
                          <w:rFonts w:ascii="Century" w:hAnsi="Century"/>
                          <w:b/>
                          <w:color w:val="000000" w:themeColor="text1"/>
                          <w:sz w:val="40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:rsidR="009E6F33" w:rsidRDefault="009E6F33" w:rsidP="00C85C22">
      <w:pPr>
        <w:pStyle w:val="ListParagraph"/>
        <w:ind w:left="360" w:right="167"/>
        <w:rPr>
          <w:rFonts w:asciiTheme="minorHAnsi" w:hAnsiTheme="minorHAnsi"/>
          <w:color w:val="808080" w:themeColor="background1" w:themeShade="80"/>
          <w:sz w:val="8"/>
          <w:szCs w:val="8"/>
        </w:rPr>
      </w:pPr>
    </w:p>
    <w:p w:rsidR="00202332" w:rsidRDefault="00BB6960" w:rsidP="009E6F33">
      <w:pPr>
        <w:pStyle w:val="ListParagraph"/>
        <w:ind w:left="360" w:right="167"/>
        <w:rPr>
          <w:rFonts w:ascii="Segoe UI" w:eastAsia="Segoe UI" w:hAnsi="Segoe UI" w:cs="Segoe UI"/>
          <w:b/>
          <w:color w:val="0070C0"/>
          <w:sz w:val="18"/>
          <w:szCs w:val="18"/>
        </w:rPr>
      </w:pPr>
      <w:r w:rsidRPr="00D219C2">
        <w:rPr>
          <w:noProof/>
        </w:rPr>
        <w:drawing>
          <wp:anchor distT="0" distB="0" distL="114300" distR="114300" simplePos="0" relativeHeight="251673600" behindDoc="1" locked="0" layoutInCell="1" allowOverlap="1" wp14:anchorId="087611D4" wp14:editId="34969A2E">
            <wp:simplePos x="0" y="0"/>
            <wp:positionH relativeFrom="column">
              <wp:posOffset>277495</wp:posOffset>
            </wp:positionH>
            <wp:positionV relativeFrom="paragraph">
              <wp:posOffset>93980</wp:posOffset>
            </wp:positionV>
            <wp:extent cx="2759710" cy="669290"/>
            <wp:effectExtent l="0" t="0" r="2540" b="0"/>
            <wp:wrapNone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der-clipart-divider_line_med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794" w:rsidRPr="00FB5794">
        <w:rPr>
          <w:rFonts w:ascii="Arial" w:eastAsia="Arial" w:hAnsi="Arial" w:cs="Arial"/>
          <w:b/>
          <w:noProof/>
          <w:color w:val="0033CC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7A19BF" wp14:editId="603A9AAA">
                <wp:simplePos x="0" y="0"/>
                <wp:positionH relativeFrom="column">
                  <wp:posOffset>5608651</wp:posOffset>
                </wp:positionH>
                <wp:positionV relativeFrom="paragraph">
                  <wp:posOffset>318770</wp:posOffset>
                </wp:positionV>
                <wp:extent cx="0" cy="1596993"/>
                <wp:effectExtent l="38100" t="0" r="38100" b="419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699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42AD" id="Straight Connector 1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65pt,25.1pt" to="441.6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" strokecolor="white [3212]" strokeweight="6pt">
                <v:stroke joinstyle="miter"/>
              </v:line>
            </w:pict>
          </mc:Fallback>
        </mc:AlternateContent>
      </w:r>
      <w:r w:rsidR="00FB5794" w:rsidRPr="00FB5794">
        <w:rPr>
          <w:rFonts w:ascii="Arial" w:eastAsia="Arial" w:hAnsi="Arial" w:cs="Arial"/>
          <w:b/>
          <w:noProof/>
          <w:color w:val="0033CC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BDB443" wp14:editId="0BB95465">
                <wp:simplePos x="0" y="0"/>
                <wp:positionH relativeFrom="column">
                  <wp:posOffset>5592776</wp:posOffset>
                </wp:positionH>
                <wp:positionV relativeFrom="paragraph">
                  <wp:posOffset>217170</wp:posOffset>
                </wp:positionV>
                <wp:extent cx="0" cy="389255"/>
                <wp:effectExtent l="76200" t="19050" r="76200" b="1060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40971"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4pt,17.1pt" to="440.4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" strokecolor="#dbdbdb [1302]" strokeweight="2.2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:rsidR="00094E7D" w:rsidRDefault="00094E7D" w:rsidP="00170288">
      <w:pPr>
        <w:tabs>
          <w:tab w:val="left" w:pos="0"/>
        </w:tabs>
        <w:spacing w:before="30" w:after="0" w:line="240" w:lineRule="auto"/>
        <w:ind w:right="-45"/>
        <w:rPr>
          <w:rFonts w:eastAsia="Segoe UI" w:cs="Segoe UI"/>
          <w:b/>
          <w:color w:val="0070C0"/>
          <w:sz w:val="20"/>
          <w:szCs w:val="18"/>
        </w:rPr>
      </w:pPr>
    </w:p>
    <w:p w:rsidR="00BB6960" w:rsidRPr="009E6F33" w:rsidRDefault="00BB6960" w:rsidP="00170288">
      <w:pPr>
        <w:tabs>
          <w:tab w:val="left" w:pos="0"/>
        </w:tabs>
        <w:spacing w:before="30" w:after="0" w:line="240" w:lineRule="auto"/>
        <w:ind w:right="-45"/>
        <w:rPr>
          <w:rFonts w:eastAsia="Segoe UI" w:cs="Segoe UI"/>
          <w:b/>
          <w:color w:val="0070C0"/>
          <w:sz w:val="12"/>
          <w:szCs w:val="18"/>
        </w:rPr>
      </w:pPr>
    </w:p>
    <w:tbl>
      <w:tblPr>
        <w:tblpPr w:leftFromText="180" w:rightFromText="180" w:vertAnchor="text" w:horzAnchor="margin" w:tblpXSpec="right" w:tblpY="112"/>
        <w:tblW w:w="5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4320"/>
      </w:tblGrid>
      <w:tr w:rsidR="000A277B" w:rsidTr="003E5C9A">
        <w:trPr>
          <w:trHeight w:val="370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0A277B" w:rsidP="000A277B">
            <w:pPr>
              <w:tabs>
                <w:tab w:val="left" w:pos="0"/>
              </w:tabs>
              <w:ind w:right="-45"/>
              <w:jc w:val="center"/>
              <w:rPr>
                <w:rFonts w:ascii="Segoe UI" w:hAnsi="Segoe UI" w:cs="Segoe UI"/>
                <w:color w:val="000000"/>
                <w:kern w:val="28"/>
                <w:sz w:val="18"/>
                <w:szCs w:val="12"/>
                <w14:cntxtAlts/>
              </w:rPr>
            </w:pPr>
            <w:r w:rsidRPr="00170288">
              <w:rPr>
                <w:rFonts w:ascii="Segoe UI" w:hAnsi="Segoe UI" w:cs="Segoe UI"/>
                <w:sz w:val="18"/>
                <w:szCs w:val="12"/>
              </w:rPr>
              <w:t xml:space="preserve">7:30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0A277B" w:rsidP="000A277B">
            <w:pPr>
              <w:tabs>
                <w:tab w:val="left" w:pos="0"/>
              </w:tabs>
              <w:spacing w:after="0"/>
              <w:ind w:right="-45"/>
              <w:rPr>
                <w:rFonts w:ascii="Segoe UI" w:hAnsi="Segoe UI" w:cs="Segoe UI"/>
                <w:szCs w:val="16"/>
              </w:rPr>
            </w:pPr>
            <w:r w:rsidRPr="00170288">
              <w:rPr>
                <w:rFonts w:ascii="Segoe UI" w:hAnsi="Segoe UI" w:cs="Segoe UI"/>
                <w:szCs w:val="16"/>
              </w:rPr>
              <w:t xml:space="preserve">Registration </w:t>
            </w:r>
          </w:p>
        </w:tc>
      </w:tr>
      <w:tr w:rsidR="000A277B" w:rsidTr="003E5C9A">
        <w:trPr>
          <w:trHeight w:val="140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0A277B" w:rsidP="000A277B">
            <w:pPr>
              <w:tabs>
                <w:tab w:val="left" w:pos="0"/>
              </w:tabs>
              <w:ind w:right="-45"/>
              <w:jc w:val="center"/>
              <w:rPr>
                <w:rFonts w:ascii="Segoe UI" w:hAnsi="Segoe UI" w:cs="Segoe UI"/>
                <w:sz w:val="18"/>
                <w:szCs w:val="12"/>
              </w:rPr>
            </w:pPr>
            <w:r w:rsidRPr="00170288">
              <w:rPr>
                <w:rFonts w:ascii="Segoe UI" w:hAnsi="Segoe UI" w:cs="Segoe UI"/>
                <w:sz w:val="18"/>
                <w:szCs w:val="12"/>
              </w:rPr>
              <w:t>7:45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9D5DB7" w:rsidRDefault="000A277B" w:rsidP="003E5C9A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Segoe UI" w:hAnsi="Segoe UI" w:cs="Segoe UI"/>
                <w:b/>
                <w:bCs/>
                <w:color w:val="7030A0"/>
              </w:rPr>
            </w:pPr>
            <w:r w:rsidRPr="009D5DB7">
              <w:rPr>
                <w:rFonts w:ascii="Segoe UI" w:hAnsi="Segoe UI" w:cs="Segoe UI"/>
                <w:b/>
                <w:bCs/>
                <w:color w:val="7030A0"/>
              </w:rPr>
              <w:t xml:space="preserve">Breakfast with Overview of General  and </w:t>
            </w:r>
          </w:p>
          <w:p w:rsidR="000A277B" w:rsidRPr="009D5DB7" w:rsidRDefault="000A277B" w:rsidP="003E5C9A">
            <w:pPr>
              <w:tabs>
                <w:tab w:val="left" w:pos="0"/>
              </w:tabs>
              <w:spacing w:after="0" w:line="240" w:lineRule="auto"/>
              <w:ind w:right="-45"/>
              <w:rPr>
                <w:rFonts w:ascii="Segoe UI" w:hAnsi="Segoe UI" w:cs="Segoe UI"/>
                <w:b/>
                <w:bCs/>
                <w:color w:val="7030A0"/>
              </w:rPr>
            </w:pPr>
            <w:r w:rsidRPr="009D5DB7">
              <w:rPr>
                <w:rFonts w:ascii="Segoe UI" w:hAnsi="Segoe UI" w:cs="Segoe UI"/>
                <w:b/>
                <w:bCs/>
                <w:color w:val="7030A0"/>
              </w:rPr>
              <w:t>Community Pediatrics</w:t>
            </w:r>
          </w:p>
          <w:p w:rsidR="000A277B" w:rsidRPr="00714141" w:rsidRDefault="00714141" w:rsidP="003E5C9A">
            <w:pPr>
              <w:tabs>
                <w:tab w:val="left" w:pos="0"/>
              </w:tabs>
              <w:spacing w:after="0" w:line="240" w:lineRule="auto"/>
              <w:ind w:right="-43"/>
              <w:rPr>
                <w:rFonts w:ascii="Segoe UI" w:hAnsi="Segoe UI" w:cs="Segoe UI"/>
                <w:color w:val="000000"/>
              </w:rPr>
            </w:pPr>
            <w:r w:rsidRPr="00714141">
              <w:rPr>
                <w:rFonts w:ascii="Segoe UI" w:hAnsi="Segoe UI" w:cs="Segoe UI"/>
                <w:b/>
                <w:bCs/>
              </w:rPr>
              <w:t xml:space="preserve">     </w:t>
            </w:r>
            <w:r w:rsidR="000A277B" w:rsidRPr="00714141">
              <w:rPr>
                <w:rFonts w:ascii="Segoe UI" w:hAnsi="Segoe UI" w:cs="Segoe UI"/>
                <w:b/>
                <w:bCs/>
              </w:rPr>
              <w:t xml:space="preserve">Dorota Szczepaniak, MD </w:t>
            </w:r>
          </w:p>
          <w:p w:rsidR="000A277B" w:rsidRPr="003E5C9A" w:rsidRDefault="003E5C9A" w:rsidP="00BB6960">
            <w:pPr>
              <w:tabs>
                <w:tab w:val="left" w:pos="526"/>
              </w:tabs>
              <w:spacing w:after="0" w:line="220" w:lineRule="exact"/>
              <w:ind w:left="346" w:right="-43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0A277B" w:rsidRPr="003E5C9A">
              <w:rPr>
                <w:rFonts w:ascii="Segoe UI" w:hAnsi="Segoe UI" w:cs="Segoe UI"/>
                <w:sz w:val="20"/>
              </w:rPr>
              <w:t>Associate Professor of Clinical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0A277B" w:rsidRPr="003E5C9A">
              <w:rPr>
                <w:rFonts w:ascii="Segoe UI" w:hAnsi="Segoe UI" w:cs="Segoe UI"/>
                <w:sz w:val="20"/>
              </w:rPr>
              <w:t xml:space="preserve">Pediatrics             </w:t>
            </w:r>
          </w:p>
          <w:p w:rsidR="000A277B" w:rsidRPr="003E5C9A" w:rsidRDefault="000A277B" w:rsidP="00BB6960">
            <w:pPr>
              <w:tabs>
                <w:tab w:val="left" w:pos="526"/>
              </w:tabs>
              <w:spacing w:after="0" w:line="220" w:lineRule="exact"/>
              <w:ind w:left="346" w:right="-43"/>
              <w:rPr>
                <w:rFonts w:ascii="Segoe UI" w:hAnsi="Segoe UI" w:cs="Segoe UI"/>
                <w:sz w:val="20"/>
              </w:rPr>
            </w:pPr>
            <w:r w:rsidRPr="003E5C9A">
              <w:rPr>
                <w:rFonts w:ascii="Segoe UI" w:hAnsi="Segoe UI" w:cs="Segoe UI"/>
                <w:sz w:val="20"/>
              </w:rPr>
              <w:t xml:space="preserve"> </w:t>
            </w:r>
            <w:r w:rsidR="003E5C9A">
              <w:rPr>
                <w:rFonts w:ascii="Segoe UI" w:hAnsi="Segoe UI" w:cs="Segoe UI"/>
                <w:sz w:val="20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 xml:space="preserve">Division Chief of General &amp; Community     </w:t>
            </w:r>
          </w:p>
          <w:p w:rsidR="000A277B" w:rsidRPr="00714141" w:rsidRDefault="000A277B" w:rsidP="00BB6960">
            <w:pPr>
              <w:tabs>
                <w:tab w:val="left" w:pos="526"/>
              </w:tabs>
              <w:spacing w:after="0" w:line="220" w:lineRule="exact"/>
              <w:ind w:left="346" w:right="-43"/>
              <w:rPr>
                <w:rFonts w:ascii="Segoe UI" w:hAnsi="Segoe UI" w:cs="Segoe UI"/>
              </w:rPr>
            </w:pPr>
            <w:r w:rsidRPr="003E5C9A">
              <w:rPr>
                <w:rFonts w:ascii="Segoe UI" w:hAnsi="Segoe UI" w:cs="Segoe UI"/>
                <w:sz w:val="20"/>
              </w:rPr>
              <w:t xml:space="preserve"> </w:t>
            </w:r>
            <w:r w:rsidR="003E5C9A">
              <w:rPr>
                <w:rFonts w:ascii="Segoe UI" w:hAnsi="Segoe UI" w:cs="Segoe UI"/>
                <w:sz w:val="20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>Pediatrics, IUSM</w:t>
            </w:r>
          </w:p>
        </w:tc>
      </w:tr>
      <w:tr w:rsidR="000A277B" w:rsidTr="003E5C9A">
        <w:trPr>
          <w:trHeight w:val="119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3E5C9A" w:rsidP="003E5C9A">
            <w:pPr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8:00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9D5DB7" w:rsidRDefault="00714141" w:rsidP="003E5C9A">
            <w:pPr>
              <w:spacing w:after="0" w:line="240" w:lineRule="auto"/>
              <w:rPr>
                <w:rFonts w:ascii="Segoe UI" w:hAnsi="Segoe UI" w:cs="Segoe UI"/>
                <w:b/>
                <w:bCs/>
                <w:color w:val="7030A0"/>
              </w:rPr>
            </w:pPr>
            <w:r w:rsidRPr="009D5DB7">
              <w:rPr>
                <w:rFonts w:ascii="Segoe UI" w:hAnsi="Segoe UI" w:cs="Segoe UI"/>
                <w:b/>
                <w:bCs/>
              </w:rPr>
              <w:t xml:space="preserve">Talk 1 </w:t>
            </w:r>
            <w:r w:rsidRPr="009D5DB7">
              <w:rPr>
                <w:rFonts w:ascii="Segoe UI" w:hAnsi="Segoe UI" w:cs="Segoe UI"/>
                <w:b/>
                <w:bCs/>
                <w:color w:val="7030A0"/>
              </w:rPr>
              <w:t xml:space="preserve">“Childhood Obesity Evaluation and Management”  </w:t>
            </w:r>
          </w:p>
          <w:p w:rsidR="00714141" w:rsidRPr="00714141" w:rsidRDefault="00714141" w:rsidP="003E5C9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714141">
              <w:rPr>
                <w:rFonts w:ascii="Segoe UI" w:hAnsi="Segoe UI" w:cs="Segoe UI"/>
                <w:b/>
                <w:bCs/>
              </w:rPr>
              <w:t xml:space="preserve">     Sara K. Naramore, MD</w:t>
            </w:r>
          </w:p>
          <w:p w:rsidR="000A277B" w:rsidRPr="00714141" w:rsidRDefault="003E5C9A" w:rsidP="003E5C9A">
            <w:pPr>
              <w:tabs>
                <w:tab w:val="left" w:pos="526"/>
              </w:tabs>
              <w:spacing w:after="0" w:line="240" w:lineRule="auto"/>
              <w:ind w:left="346" w:right="-43"/>
              <w:rPr>
                <w:rFonts w:ascii="Segoe UI" w:hAnsi="Segoe UI" w:cs="Segoe UI"/>
                <w:color w:val="1F4E79"/>
              </w:rPr>
            </w:pPr>
            <w:r>
              <w:rPr>
                <w:rFonts w:ascii="Segoe UI" w:hAnsi="Segoe UI" w:cs="Segoe UI"/>
                <w:sz w:val="20"/>
              </w:rPr>
              <w:t xml:space="preserve">  </w:t>
            </w:r>
            <w:r w:rsidR="00714141" w:rsidRPr="003E5C9A">
              <w:rPr>
                <w:rFonts w:ascii="Segoe UI" w:hAnsi="Segoe UI" w:cs="Segoe UI"/>
                <w:sz w:val="20"/>
              </w:rPr>
              <w:t>Assistant Professor</w:t>
            </w:r>
            <w:r w:rsidR="00714141" w:rsidRPr="00714141">
              <w:rPr>
                <w:rFonts w:ascii="Segoe UI" w:hAnsi="Segoe UI" w:cs="Segoe UI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>of Clinical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 xml:space="preserve">Pediatrics             </w:t>
            </w:r>
          </w:p>
        </w:tc>
      </w:tr>
      <w:tr w:rsidR="000A277B" w:rsidTr="003E5C9A">
        <w:trPr>
          <w:trHeight w:val="97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3E5C9A" w:rsidP="003E5C9A">
            <w:pPr>
              <w:spacing w:after="20"/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8</w:t>
            </w:r>
            <w:r w:rsidR="000A277B" w:rsidRPr="00170288">
              <w:rPr>
                <w:rFonts w:ascii="Segoe UI" w:hAnsi="Segoe UI" w:cs="Segoe UI"/>
                <w:sz w:val="18"/>
                <w:szCs w:val="12"/>
              </w:rPr>
              <w:t>:</w:t>
            </w:r>
            <w:r>
              <w:rPr>
                <w:rFonts w:ascii="Segoe UI" w:hAnsi="Segoe UI" w:cs="Segoe UI"/>
                <w:sz w:val="18"/>
                <w:szCs w:val="12"/>
              </w:rPr>
              <w:t xml:space="preserve">25 </w:t>
            </w:r>
            <w:r w:rsidR="000A277B" w:rsidRPr="00170288">
              <w:rPr>
                <w:rFonts w:ascii="Segoe UI" w:hAnsi="Segoe UI" w:cs="Segoe UI"/>
                <w:sz w:val="18"/>
                <w:szCs w:val="12"/>
              </w:rPr>
              <w:t>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9D5DB7" w:rsidRDefault="000A277B" w:rsidP="003E5C9A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9D5DB7">
              <w:rPr>
                <w:rFonts w:ascii="Segoe UI" w:hAnsi="Segoe UI" w:cs="Segoe UI"/>
                <w:b/>
                <w:bCs/>
              </w:rPr>
              <w:t xml:space="preserve">Talk </w:t>
            </w:r>
            <w:r w:rsidRPr="00074F9F">
              <w:rPr>
                <w:rFonts w:ascii="Segoe UI" w:hAnsi="Segoe UI" w:cs="Segoe UI"/>
                <w:b/>
                <w:bCs/>
                <w:color w:val="000000" w:themeColor="text1"/>
              </w:rPr>
              <w:t>2</w:t>
            </w:r>
            <w:r w:rsidRPr="00074F9F">
              <w:rPr>
                <w:rFonts w:ascii="Segoe UI" w:hAnsi="Segoe UI" w:cs="Segoe UI"/>
                <w:b/>
                <w:bCs/>
                <w:color w:val="7030A0"/>
              </w:rPr>
              <w:t xml:space="preserve"> </w:t>
            </w:r>
            <w:r w:rsidR="00714141" w:rsidRPr="00074F9F">
              <w:rPr>
                <w:rFonts w:ascii="Segoe UI" w:hAnsi="Segoe UI" w:cs="Segoe UI"/>
                <w:b/>
                <w:bCs/>
                <w:color w:val="7030A0"/>
              </w:rPr>
              <w:t>“Diabetes Prevention and Management”</w:t>
            </w:r>
          </w:p>
          <w:p w:rsidR="00714141" w:rsidRPr="00714141" w:rsidRDefault="000A277B" w:rsidP="003E5C9A">
            <w:pPr>
              <w:spacing w:after="0" w:line="240" w:lineRule="auto"/>
              <w:ind w:left="167"/>
              <w:rPr>
                <w:rFonts w:ascii="Segoe UI" w:hAnsi="Segoe UI" w:cs="Segoe UI"/>
                <w:b/>
                <w:bCs/>
              </w:rPr>
            </w:pPr>
            <w:r w:rsidRPr="00714141">
              <w:rPr>
                <w:rFonts w:ascii="Segoe UI" w:hAnsi="Segoe UI" w:cs="Segoe UI"/>
                <w:b/>
                <w:bCs/>
                <w:color w:val="0066FF"/>
              </w:rPr>
              <w:t xml:space="preserve">   </w:t>
            </w:r>
            <w:r w:rsidR="00714141" w:rsidRPr="00714141">
              <w:rPr>
                <w:rFonts w:ascii="Segoe UI" w:hAnsi="Segoe UI" w:cs="Segoe UI"/>
                <w:b/>
                <w:bCs/>
              </w:rPr>
              <w:t>Tamara S. Hannon, MD, MS</w:t>
            </w:r>
          </w:p>
          <w:p w:rsidR="000A277B" w:rsidRPr="00714141" w:rsidRDefault="003E5C9A" w:rsidP="003E5C9A">
            <w:pPr>
              <w:tabs>
                <w:tab w:val="left" w:pos="526"/>
              </w:tabs>
              <w:spacing w:after="0" w:line="240" w:lineRule="auto"/>
              <w:ind w:left="346" w:right="-43"/>
              <w:rPr>
                <w:rFonts w:ascii="Segoe UI" w:hAnsi="Segoe UI" w:cs="Segoe UI"/>
                <w:color w:val="303030"/>
              </w:rPr>
            </w:pPr>
            <w:r>
              <w:rPr>
                <w:rFonts w:ascii="Segoe UI" w:hAnsi="Segoe UI" w:cs="Segoe UI"/>
              </w:rPr>
              <w:t xml:space="preserve">   </w:t>
            </w:r>
            <w:r w:rsidR="00714141" w:rsidRPr="003E5C9A">
              <w:rPr>
                <w:rFonts w:ascii="Segoe UI" w:hAnsi="Segoe UI" w:cs="Segoe UI"/>
                <w:sz w:val="20"/>
              </w:rPr>
              <w:t>Professor of Pediatrics</w:t>
            </w:r>
          </w:p>
        </w:tc>
      </w:tr>
      <w:tr w:rsidR="000A277B" w:rsidTr="003E5C9A">
        <w:trPr>
          <w:trHeight w:val="87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3E5C9A" w:rsidP="003E5C9A">
            <w:pPr>
              <w:jc w:val="center"/>
              <w:rPr>
                <w:rFonts w:ascii="Segoe UI" w:hAnsi="Segoe UI" w:cs="Segoe UI"/>
                <w:color w:val="000000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8</w:t>
            </w:r>
            <w:r w:rsidR="000A277B" w:rsidRPr="00170288">
              <w:rPr>
                <w:rFonts w:ascii="Segoe UI" w:hAnsi="Segoe UI" w:cs="Segoe UI"/>
                <w:sz w:val="18"/>
                <w:szCs w:val="12"/>
              </w:rPr>
              <w:t>:</w:t>
            </w:r>
            <w:r>
              <w:rPr>
                <w:rFonts w:ascii="Segoe UI" w:hAnsi="Segoe UI" w:cs="Segoe UI"/>
                <w:sz w:val="18"/>
                <w:szCs w:val="12"/>
              </w:rPr>
              <w:t xml:space="preserve">50 </w:t>
            </w:r>
            <w:r w:rsidR="000A277B" w:rsidRPr="00170288">
              <w:rPr>
                <w:rFonts w:ascii="Segoe UI" w:hAnsi="Segoe UI" w:cs="Segoe UI"/>
                <w:sz w:val="18"/>
                <w:szCs w:val="12"/>
              </w:rPr>
              <w:t>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E6F33" w:rsidRPr="009D5DB7" w:rsidRDefault="000A277B" w:rsidP="009E6F33">
            <w:pPr>
              <w:spacing w:after="0" w:line="240" w:lineRule="auto"/>
              <w:rPr>
                <w:rFonts w:ascii="Segoe UI" w:hAnsi="Segoe UI" w:cs="Segoe UI"/>
                <w:b/>
                <w:bCs/>
              </w:rPr>
            </w:pPr>
            <w:r w:rsidRPr="009D5DB7">
              <w:rPr>
                <w:rFonts w:ascii="Segoe UI" w:hAnsi="Segoe UI" w:cs="Segoe UI"/>
                <w:b/>
                <w:bCs/>
              </w:rPr>
              <w:t>Talk</w:t>
            </w:r>
            <w:r w:rsidRPr="00074F9F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3 </w:t>
            </w:r>
            <w:r w:rsidR="009E6F33" w:rsidRPr="009D5DB7">
              <w:rPr>
                <w:rFonts w:ascii="Segoe UI" w:hAnsi="Segoe UI" w:cs="Segoe UI"/>
                <w:b/>
                <w:bCs/>
                <w:color w:val="7030A0"/>
              </w:rPr>
              <w:t>“NAFLD (Non-Alcoholic Fatty Liver Disease) in Children”</w:t>
            </w:r>
          </w:p>
          <w:p w:rsidR="00714141" w:rsidRPr="00714141" w:rsidRDefault="000A277B" w:rsidP="003E5C9A">
            <w:pPr>
              <w:spacing w:after="0" w:line="240" w:lineRule="auto"/>
              <w:ind w:left="167"/>
              <w:rPr>
                <w:rFonts w:ascii="Segoe UI" w:hAnsi="Segoe UI" w:cs="Segoe UI"/>
                <w:b/>
                <w:bCs/>
              </w:rPr>
            </w:pPr>
            <w:r w:rsidRPr="00714141">
              <w:rPr>
                <w:rFonts w:ascii="Segoe UI" w:hAnsi="Segoe UI" w:cs="Segoe UI"/>
                <w:b/>
                <w:bCs/>
                <w:color w:val="0066FF"/>
              </w:rPr>
              <w:t xml:space="preserve">   </w:t>
            </w:r>
            <w:r w:rsidR="00714141" w:rsidRPr="00714141">
              <w:rPr>
                <w:rFonts w:ascii="Segoe UI" w:hAnsi="Segoe UI" w:cs="Segoe UI"/>
                <w:b/>
                <w:bCs/>
              </w:rPr>
              <w:t>Kathryn E. Harlow, MS, MD</w:t>
            </w:r>
          </w:p>
          <w:p w:rsidR="000A277B" w:rsidRPr="00714141" w:rsidRDefault="003E5C9A" w:rsidP="003E5C9A">
            <w:pPr>
              <w:tabs>
                <w:tab w:val="left" w:pos="526"/>
              </w:tabs>
              <w:spacing w:after="0" w:line="240" w:lineRule="auto"/>
              <w:ind w:left="346" w:right="-43"/>
              <w:rPr>
                <w:rFonts w:ascii="Calibri" w:hAnsi="Calibri" w:cs="Calibri"/>
                <w:color w:val="1F4E79"/>
              </w:rPr>
            </w:pPr>
            <w:r>
              <w:rPr>
                <w:rFonts w:ascii="Segoe UI" w:hAnsi="Segoe UI" w:cs="Segoe UI"/>
                <w:sz w:val="20"/>
              </w:rPr>
              <w:t xml:space="preserve">  </w:t>
            </w:r>
            <w:r w:rsidR="00714141" w:rsidRPr="003E5C9A">
              <w:rPr>
                <w:rFonts w:ascii="Segoe UI" w:hAnsi="Segoe UI" w:cs="Segoe UI"/>
                <w:sz w:val="20"/>
              </w:rPr>
              <w:t>Assistant Professor</w:t>
            </w:r>
            <w:r w:rsidR="00714141" w:rsidRPr="00714141">
              <w:rPr>
                <w:rFonts w:ascii="Segoe UI" w:hAnsi="Segoe UI" w:cs="Segoe UI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>of Clinical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 xml:space="preserve">Pediatrics             </w:t>
            </w:r>
          </w:p>
        </w:tc>
      </w:tr>
      <w:tr w:rsidR="000A277B" w:rsidTr="00BB6960">
        <w:trPr>
          <w:trHeight w:val="139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277B" w:rsidRPr="00170288" w:rsidRDefault="003E5C9A" w:rsidP="003E5C9A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 xml:space="preserve">9:15 </w:t>
            </w:r>
            <w:r w:rsidR="000A277B" w:rsidRPr="00170288">
              <w:rPr>
                <w:rFonts w:ascii="Segoe UI" w:hAnsi="Segoe UI" w:cs="Segoe UI"/>
                <w:sz w:val="18"/>
                <w:szCs w:val="12"/>
              </w:rPr>
              <w:t>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A277B" w:rsidRPr="00BB6960" w:rsidRDefault="000A277B" w:rsidP="003E5C9A">
            <w:pPr>
              <w:spacing w:after="0" w:line="240" w:lineRule="auto"/>
              <w:rPr>
                <w:rFonts w:ascii="Segoe UI" w:hAnsi="Segoe UI" w:cs="Segoe UI"/>
                <w:bCs/>
                <w:color w:val="2526A9"/>
              </w:rPr>
            </w:pPr>
            <w:r w:rsidRPr="00BB6960">
              <w:rPr>
                <w:rFonts w:ascii="Segoe UI" w:hAnsi="Segoe UI" w:cs="Segoe UI"/>
                <w:bCs/>
                <w:color w:val="2526A9"/>
                <w:sz w:val="20"/>
              </w:rPr>
              <w:t>Break</w:t>
            </w:r>
          </w:p>
        </w:tc>
      </w:tr>
      <w:tr w:rsidR="000A277B" w:rsidTr="003E5C9A">
        <w:trPr>
          <w:trHeight w:val="98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170288" w:rsidRDefault="003E5C9A" w:rsidP="003E5C9A">
            <w:pPr>
              <w:spacing w:after="0"/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9</w:t>
            </w:r>
            <w:r w:rsidR="000A277B" w:rsidRPr="00170288">
              <w:rPr>
                <w:rFonts w:ascii="Segoe UI" w:hAnsi="Segoe UI" w:cs="Segoe UI"/>
                <w:sz w:val="18"/>
                <w:szCs w:val="12"/>
              </w:rPr>
              <w:t>:2</w:t>
            </w:r>
            <w:r>
              <w:rPr>
                <w:rFonts w:ascii="Segoe UI" w:hAnsi="Segoe UI" w:cs="Segoe UI"/>
                <w:sz w:val="18"/>
                <w:szCs w:val="12"/>
              </w:rPr>
              <w:t>5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277B" w:rsidRPr="00714141" w:rsidRDefault="003E5C9A" w:rsidP="000A277B">
            <w:pPr>
              <w:spacing w:after="0"/>
              <w:rPr>
                <w:rFonts w:ascii="Segoe UI" w:hAnsi="Segoe UI" w:cs="Segoe UI"/>
                <w:b/>
                <w:bCs/>
                <w:color w:val="2526A9"/>
              </w:rPr>
            </w:pPr>
            <w:r w:rsidRPr="009D5DB7">
              <w:rPr>
                <w:rFonts w:ascii="Segoe UI" w:hAnsi="Segoe UI" w:cs="Segoe UI"/>
                <w:b/>
                <w:bCs/>
              </w:rPr>
              <w:t>Talk 4</w:t>
            </w:r>
            <w:r>
              <w:rPr>
                <w:rFonts w:ascii="Segoe UI" w:hAnsi="Segoe UI" w:cs="Segoe UI"/>
                <w:b/>
                <w:bCs/>
                <w:color w:val="2526A9"/>
              </w:rPr>
              <w:t xml:space="preserve"> </w:t>
            </w:r>
            <w:r w:rsidR="000A277B" w:rsidRPr="009D5DB7">
              <w:rPr>
                <w:rFonts w:ascii="Segoe UI" w:hAnsi="Segoe UI" w:cs="Segoe UI"/>
                <w:b/>
                <w:bCs/>
                <w:color w:val="7030A0"/>
              </w:rPr>
              <w:t>“</w:t>
            </w:r>
            <w:r w:rsidR="00BB6960" w:rsidRPr="009D5DB7">
              <w:rPr>
                <w:rFonts w:ascii="Segoe UI" w:hAnsi="Segoe UI" w:cs="Segoe UI"/>
                <w:b/>
                <w:bCs/>
                <w:color w:val="7030A0"/>
              </w:rPr>
              <w:t>Diagnosis and Management of Dyslipidemia in the Obese Child</w:t>
            </w:r>
            <w:r w:rsidR="000A277B" w:rsidRPr="009D5DB7">
              <w:rPr>
                <w:rFonts w:ascii="Segoe UI" w:hAnsi="Segoe UI" w:cs="Segoe UI"/>
                <w:b/>
                <w:bCs/>
                <w:color w:val="7030A0"/>
              </w:rPr>
              <w:t xml:space="preserve">” </w:t>
            </w:r>
          </w:p>
          <w:p w:rsidR="000A277B" w:rsidRPr="00714141" w:rsidRDefault="000A277B" w:rsidP="003E5C9A">
            <w:pPr>
              <w:spacing w:after="0"/>
              <w:rPr>
                <w:rFonts w:ascii="Segoe UI" w:hAnsi="Segoe UI" w:cs="Segoe UI"/>
                <w:b/>
                <w:bCs/>
                <w:color w:val="000000"/>
              </w:rPr>
            </w:pPr>
            <w:r w:rsidRPr="00714141">
              <w:rPr>
                <w:rFonts w:ascii="Segoe UI" w:hAnsi="Segoe UI" w:cs="Segoe UI"/>
                <w:b/>
                <w:bCs/>
                <w:color w:val="983222"/>
              </w:rPr>
              <w:t> </w:t>
            </w:r>
            <w:r w:rsidRPr="00714141">
              <w:rPr>
                <w:rFonts w:ascii="Segoe UI" w:hAnsi="Segoe UI" w:cs="Segoe UI"/>
                <w:b/>
                <w:bCs/>
                <w:color w:val="0066FF"/>
              </w:rPr>
              <w:t xml:space="preserve">     </w:t>
            </w:r>
            <w:r w:rsidR="003E5C9A" w:rsidRPr="003E5C9A">
              <w:rPr>
                <w:rFonts w:ascii="Segoe UI" w:hAnsi="Segoe UI" w:cs="Segoe UI"/>
                <w:b/>
                <w:bCs/>
              </w:rPr>
              <w:t>Jacqueline A. Maiers, MS, MD</w:t>
            </w:r>
            <w:r w:rsidR="003E5C9A">
              <w:rPr>
                <w:rFonts w:ascii="Calibri" w:hAnsi="Calibri" w:cs="Calibri"/>
                <w:color w:val="1F4E79"/>
              </w:rPr>
              <w:t xml:space="preserve"> </w:t>
            </w:r>
          </w:p>
          <w:p w:rsidR="00BB6960" w:rsidRDefault="00BB6960" w:rsidP="00BB6960">
            <w:pPr>
              <w:spacing w:after="0" w:line="220" w:lineRule="exact"/>
              <w:ind w:left="446"/>
              <w:rPr>
                <w:rFonts w:eastAsia="Times New Roman"/>
              </w:rPr>
            </w:pPr>
            <w:r>
              <w:rPr>
                <w:rFonts w:eastAsia="Times New Roman"/>
              </w:rPr>
              <w:t>Director, Preventive Pediatric Cardiology</w:t>
            </w:r>
          </w:p>
          <w:p w:rsidR="000A277B" w:rsidRPr="00714141" w:rsidRDefault="003E5C9A" w:rsidP="00BB6960">
            <w:pPr>
              <w:spacing w:after="0" w:line="220" w:lineRule="exact"/>
              <w:ind w:left="446"/>
              <w:rPr>
                <w:rFonts w:ascii="Segoe UI" w:hAnsi="Segoe UI" w:cs="Segoe UI"/>
                <w:color w:val="303030"/>
              </w:rPr>
            </w:pPr>
            <w:r w:rsidRPr="003E5C9A">
              <w:rPr>
                <w:rFonts w:ascii="Segoe UI" w:hAnsi="Segoe UI" w:cs="Segoe UI"/>
                <w:sz w:val="20"/>
              </w:rPr>
              <w:t>Assistant Professor</w:t>
            </w:r>
            <w:r w:rsidRPr="00714141">
              <w:rPr>
                <w:rFonts w:ascii="Segoe UI" w:hAnsi="Segoe UI" w:cs="Segoe UI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>of Clinical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 xml:space="preserve">Pediatrics             </w:t>
            </w:r>
          </w:p>
        </w:tc>
      </w:tr>
      <w:tr w:rsidR="003E5C9A" w:rsidTr="003E5C9A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5C9A" w:rsidRPr="00170288" w:rsidRDefault="003E5C9A" w:rsidP="003E5C9A">
            <w:pPr>
              <w:spacing w:after="0"/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9</w:t>
            </w:r>
            <w:r w:rsidRPr="00170288">
              <w:rPr>
                <w:rFonts w:ascii="Segoe UI" w:hAnsi="Segoe UI" w:cs="Segoe UI"/>
                <w:sz w:val="18"/>
                <w:szCs w:val="12"/>
              </w:rPr>
              <w:t>:</w:t>
            </w:r>
            <w:r>
              <w:rPr>
                <w:rFonts w:ascii="Segoe UI" w:hAnsi="Segoe UI" w:cs="Segoe UI"/>
                <w:sz w:val="18"/>
                <w:szCs w:val="12"/>
              </w:rPr>
              <w:t>50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6F33" w:rsidRPr="009E6F33" w:rsidRDefault="003E5C9A" w:rsidP="009E6F33">
            <w:pPr>
              <w:spacing w:after="0"/>
              <w:rPr>
                <w:rFonts w:ascii="Segoe UI" w:hAnsi="Segoe UI" w:cs="Segoe UI"/>
                <w:b/>
                <w:bCs/>
                <w:color w:val="2526A9"/>
              </w:rPr>
            </w:pPr>
            <w:r w:rsidRPr="009D5DB7">
              <w:rPr>
                <w:rFonts w:ascii="Segoe UI" w:hAnsi="Segoe UI" w:cs="Segoe UI"/>
                <w:b/>
                <w:bCs/>
              </w:rPr>
              <w:t>Talk 5</w:t>
            </w:r>
            <w:r>
              <w:rPr>
                <w:rFonts w:ascii="Segoe UI" w:hAnsi="Segoe UI" w:cs="Segoe UI"/>
                <w:b/>
                <w:bCs/>
                <w:color w:val="2526A9"/>
              </w:rPr>
              <w:t xml:space="preserve"> </w:t>
            </w:r>
            <w:r w:rsidR="009E6F33" w:rsidRPr="009D5DB7">
              <w:rPr>
                <w:rFonts w:ascii="Segoe UI" w:hAnsi="Segoe UI" w:cs="Segoe UI"/>
                <w:b/>
                <w:bCs/>
                <w:color w:val="7030A0"/>
              </w:rPr>
              <w:t>“Obstructive Sleep Apnea in Obese Children and Adolescents”</w:t>
            </w:r>
          </w:p>
          <w:p w:rsidR="003E5C9A" w:rsidRPr="00714141" w:rsidRDefault="003E5C9A" w:rsidP="003E5C9A">
            <w:pPr>
              <w:spacing w:after="0"/>
              <w:rPr>
                <w:rFonts w:ascii="Segoe UI" w:hAnsi="Segoe UI" w:cs="Segoe UI"/>
                <w:b/>
                <w:bCs/>
                <w:color w:val="000000"/>
              </w:rPr>
            </w:pPr>
            <w:r w:rsidRPr="00714141">
              <w:rPr>
                <w:rFonts w:ascii="Segoe UI" w:hAnsi="Segoe UI" w:cs="Segoe UI"/>
                <w:b/>
                <w:bCs/>
                <w:color w:val="983222"/>
              </w:rPr>
              <w:t> </w:t>
            </w:r>
            <w:r w:rsidRPr="00714141">
              <w:rPr>
                <w:rFonts w:ascii="Segoe UI" w:hAnsi="Segoe UI" w:cs="Segoe UI"/>
                <w:b/>
                <w:bCs/>
                <w:color w:val="0066FF"/>
              </w:rPr>
              <w:t xml:space="preserve">     </w:t>
            </w:r>
            <w:r w:rsidRPr="003E5C9A">
              <w:rPr>
                <w:rFonts w:ascii="Segoe UI" w:hAnsi="Segoe UI" w:cs="Segoe UI"/>
                <w:b/>
                <w:bCs/>
              </w:rPr>
              <w:t xml:space="preserve">Hasnaa E. Jalou, MD </w:t>
            </w:r>
            <w:r>
              <w:rPr>
                <w:rFonts w:ascii="Calibri" w:hAnsi="Calibri" w:cs="Calibri"/>
                <w:color w:val="1F4E79"/>
              </w:rPr>
              <w:t xml:space="preserve"> </w:t>
            </w:r>
          </w:p>
          <w:p w:rsidR="003E5C9A" w:rsidRPr="00714141" w:rsidRDefault="003E5C9A" w:rsidP="003E5C9A">
            <w:pPr>
              <w:spacing w:after="0"/>
              <w:ind w:left="450"/>
              <w:rPr>
                <w:rFonts w:ascii="Segoe UI" w:hAnsi="Segoe UI" w:cs="Segoe UI"/>
                <w:color w:val="303030"/>
              </w:rPr>
            </w:pPr>
            <w:r>
              <w:rPr>
                <w:rFonts w:ascii="Segoe UI" w:hAnsi="Segoe UI" w:cs="Segoe UI"/>
                <w:sz w:val="20"/>
              </w:rPr>
              <w:t xml:space="preserve">  </w:t>
            </w:r>
            <w:r w:rsidRPr="003E5C9A">
              <w:rPr>
                <w:rFonts w:ascii="Segoe UI" w:hAnsi="Segoe UI" w:cs="Segoe UI"/>
                <w:sz w:val="20"/>
              </w:rPr>
              <w:t>Assistant Professor</w:t>
            </w:r>
            <w:r w:rsidRPr="00714141">
              <w:rPr>
                <w:rFonts w:ascii="Segoe UI" w:hAnsi="Segoe UI" w:cs="Segoe UI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>of Clinical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3E5C9A">
              <w:rPr>
                <w:rFonts w:ascii="Segoe UI" w:hAnsi="Segoe UI" w:cs="Segoe UI"/>
                <w:sz w:val="20"/>
              </w:rPr>
              <w:t xml:space="preserve">Pediatrics             </w:t>
            </w:r>
          </w:p>
        </w:tc>
      </w:tr>
      <w:tr w:rsidR="003E5C9A" w:rsidTr="003E5C9A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5C9A" w:rsidRPr="009D5DB7" w:rsidRDefault="003E5C9A" w:rsidP="003E5C9A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18"/>
                <w:szCs w:val="12"/>
              </w:rPr>
            </w:pPr>
            <w:r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 xml:space="preserve">10:15 am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5C9A" w:rsidRPr="009D5DB7" w:rsidRDefault="003E5C9A" w:rsidP="00BB6960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9D5DB7">
              <w:rPr>
                <w:rFonts w:ascii="Segoe UI" w:hAnsi="Segoe UI" w:cs="Segoe UI"/>
                <w:bCs/>
                <w:color w:val="000000" w:themeColor="text1"/>
                <w:sz w:val="20"/>
              </w:rPr>
              <w:t>Break</w:t>
            </w:r>
          </w:p>
        </w:tc>
      </w:tr>
      <w:tr w:rsidR="003E5C9A" w:rsidTr="003E5C9A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5C9A" w:rsidRPr="00170288" w:rsidRDefault="003E5C9A" w:rsidP="003E5C9A">
            <w:pPr>
              <w:spacing w:after="0"/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10</w:t>
            </w:r>
            <w:r w:rsidRPr="00170288">
              <w:rPr>
                <w:rFonts w:ascii="Segoe UI" w:hAnsi="Segoe UI" w:cs="Segoe UI"/>
                <w:sz w:val="18"/>
                <w:szCs w:val="12"/>
              </w:rPr>
              <w:t>:</w:t>
            </w:r>
            <w:r>
              <w:rPr>
                <w:rFonts w:ascii="Segoe UI" w:hAnsi="Segoe UI" w:cs="Segoe UI"/>
                <w:sz w:val="18"/>
                <w:szCs w:val="12"/>
              </w:rPr>
              <w:t>35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5C9A" w:rsidRPr="00714141" w:rsidRDefault="00905380" w:rsidP="003E5C9A">
            <w:pPr>
              <w:spacing w:after="0"/>
              <w:rPr>
                <w:rFonts w:ascii="Segoe UI" w:hAnsi="Segoe UI" w:cs="Segoe UI"/>
                <w:b/>
                <w:bCs/>
                <w:color w:val="2526A9"/>
              </w:rPr>
            </w:pPr>
            <w:r w:rsidRPr="009D5DB7">
              <w:rPr>
                <w:rFonts w:ascii="Segoe UI" w:hAnsi="Segoe UI" w:cs="Segoe UI"/>
                <w:b/>
                <w:bCs/>
                <w:color w:val="000000" w:themeColor="text1"/>
              </w:rPr>
              <w:t>Talk 6</w:t>
            </w:r>
            <w:r w:rsidR="003E5C9A" w:rsidRPr="009D5DB7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</w:t>
            </w:r>
            <w:r w:rsidR="003E5C9A" w:rsidRPr="009D5DB7">
              <w:rPr>
                <w:rFonts w:ascii="Segoe UI" w:hAnsi="Segoe UI" w:cs="Segoe UI"/>
                <w:b/>
                <w:bCs/>
                <w:color w:val="7030A0"/>
              </w:rPr>
              <w:t>“</w:t>
            </w:r>
            <w:r w:rsidRPr="009D5DB7">
              <w:rPr>
                <w:rFonts w:ascii="Segoe UI" w:hAnsi="Segoe UI" w:cs="Segoe UI"/>
                <w:b/>
                <w:bCs/>
                <w:color w:val="7030A0"/>
              </w:rPr>
              <w:t>Motivational Interviewing for Pediatric Providers</w:t>
            </w:r>
            <w:r w:rsidR="003E5C9A" w:rsidRPr="009D5DB7">
              <w:rPr>
                <w:rFonts w:ascii="Segoe UI" w:hAnsi="Segoe UI" w:cs="Segoe UI"/>
                <w:b/>
                <w:bCs/>
                <w:color w:val="7030A0"/>
              </w:rPr>
              <w:t xml:space="preserve">” </w:t>
            </w:r>
          </w:p>
          <w:p w:rsidR="003E5C9A" w:rsidRPr="00714141" w:rsidRDefault="003E5C9A" w:rsidP="003E5C9A">
            <w:pPr>
              <w:spacing w:after="0"/>
              <w:rPr>
                <w:rFonts w:ascii="Segoe UI" w:hAnsi="Segoe UI" w:cs="Segoe UI"/>
                <w:b/>
                <w:bCs/>
                <w:color w:val="000000"/>
              </w:rPr>
            </w:pPr>
            <w:r w:rsidRPr="00714141">
              <w:rPr>
                <w:rFonts w:ascii="Segoe UI" w:hAnsi="Segoe UI" w:cs="Segoe UI"/>
                <w:b/>
                <w:bCs/>
                <w:color w:val="983222"/>
              </w:rPr>
              <w:t> </w:t>
            </w:r>
            <w:r w:rsidRPr="00714141">
              <w:rPr>
                <w:rFonts w:ascii="Segoe UI" w:hAnsi="Segoe UI" w:cs="Segoe UI"/>
                <w:b/>
                <w:bCs/>
                <w:color w:val="0066FF"/>
              </w:rPr>
              <w:t xml:space="preserve">     </w:t>
            </w:r>
            <w:r w:rsidR="00905380" w:rsidRPr="00905380">
              <w:rPr>
                <w:rFonts w:ascii="Segoe UI" w:hAnsi="Segoe UI" w:cs="Segoe UI"/>
                <w:b/>
                <w:bCs/>
              </w:rPr>
              <w:t xml:space="preserve">Elaine A. Gilbert, </w:t>
            </w:r>
            <w:proofErr w:type="spellStart"/>
            <w:r w:rsidR="00905380" w:rsidRPr="00905380">
              <w:rPr>
                <w:rFonts w:ascii="Segoe UI" w:hAnsi="Segoe UI" w:cs="Segoe UI"/>
                <w:b/>
                <w:bCs/>
              </w:rPr>
              <w:t>Psy.D</w:t>
            </w:r>
            <w:proofErr w:type="spellEnd"/>
            <w:r w:rsidR="00905380" w:rsidRPr="00905380">
              <w:rPr>
                <w:rFonts w:ascii="Segoe UI" w:hAnsi="Segoe UI" w:cs="Segoe UI"/>
                <w:b/>
                <w:bCs/>
              </w:rPr>
              <w:t>., HSPP</w:t>
            </w:r>
            <w:r w:rsidR="00905380" w:rsidRPr="003E5C9A"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color w:val="1F4E79"/>
              </w:rPr>
              <w:t xml:space="preserve"> </w:t>
            </w:r>
          </w:p>
          <w:p w:rsidR="003E5C9A" w:rsidRPr="00905380" w:rsidRDefault="003E5C9A" w:rsidP="00BB6960">
            <w:pPr>
              <w:spacing w:after="0" w:line="220" w:lineRule="exact"/>
              <w:ind w:left="446"/>
              <w:rPr>
                <w:rFonts w:ascii="Segoe UI" w:hAnsi="Segoe UI" w:cs="Segoe UI"/>
                <w:sz w:val="20"/>
              </w:rPr>
            </w:pPr>
            <w:r w:rsidRPr="003E5C9A">
              <w:rPr>
                <w:rFonts w:ascii="Segoe UI" w:hAnsi="Segoe UI" w:cs="Segoe UI"/>
                <w:sz w:val="20"/>
              </w:rPr>
              <w:t>Assistant Professor</w:t>
            </w:r>
            <w:r w:rsidRPr="00905380">
              <w:rPr>
                <w:rFonts w:ascii="Segoe UI" w:hAnsi="Segoe UI" w:cs="Segoe UI"/>
                <w:sz w:val="20"/>
              </w:rPr>
              <w:t xml:space="preserve"> </w:t>
            </w:r>
            <w:r w:rsidR="00905380" w:rsidRPr="00905380">
              <w:rPr>
                <w:rFonts w:ascii="Segoe UI" w:hAnsi="Segoe UI" w:cs="Segoe UI"/>
                <w:sz w:val="20"/>
              </w:rPr>
              <w:t xml:space="preserve">of Clinical Psychology </w:t>
            </w:r>
            <w:r w:rsidR="00905380">
              <w:rPr>
                <w:rFonts w:ascii="Segoe UI" w:hAnsi="Segoe UI" w:cs="Segoe UI"/>
                <w:sz w:val="20"/>
              </w:rPr>
              <w:t>and</w:t>
            </w:r>
            <w:r w:rsidR="00905380" w:rsidRPr="00905380">
              <w:rPr>
                <w:rFonts w:ascii="Segoe UI" w:hAnsi="Segoe UI" w:cs="Segoe UI"/>
                <w:sz w:val="20"/>
              </w:rPr>
              <w:t xml:space="preserve"> Clinical Psychiatry </w:t>
            </w:r>
          </w:p>
        </w:tc>
      </w:tr>
      <w:tr w:rsidR="00905380" w:rsidTr="003E5C9A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5380" w:rsidRPr="009D5DB7" w:rsidRDefault="00905380" w:rsidP="0090538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2"/>
              </w:rPr>
            </w:pPr>
            <w:r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>11:25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5380" w:rsidRPr="009D5DB7" w:rsidRDefault="00905380" w:rsidP="00905380">
            <w:p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9D5DB7">
              <w:rPr>
                <w:rFonts w:ascii="Segoe UI" w:hAnsi="Segoe UI" w:cs="Segoe UI"/>
                <w:bCs/>
                <w:color w:val="000000" w:themeColor="text1"/>
                <w:sz w:val="20"/>
              </w:rPr>
              <w:t>Break</w:t>
            </w:r>
          </w:p>
        </w:tc>
      </w:tr>
      <w:tr w:rsidR="00905380" w:rsidTr="003E5C9A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5380" w:rsidRDefault="00905380" w:rsidP="003E5C9A">
            <w:pPr>
              <w:spacing w:after="0"/>
              <w:jc w:val="center"/>
              <w:rPr>
                <w:rFonts w:ascii="Segoe UI" w:hAnsi="Segoe UI" w:cs="Segoe UI"/>
                <w:sz w:val="18"/>
                <w:szCs w:val="12"/>
              </w:rPr>
            </w:pPr>
            <w:r>
              <w:rPr>
                <w:rFonts w:ascii="Segoe UI" w:hAnsi="Segoe UI" w:cs="Segoe UI"/>
                <w:sz w:val="18"/>
                <w:szCs w:val="12"/>
              </w:rPr>
              <w:t>11:30 am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05380" w:rsidRPr="00905380" w:rsidRDefault="00905380" w:rsidP="00BB6960">
            <w:pPr>
              <w:spacing w:after="0" w:line="220" w:lineRule="exact"/>
              <w:rPr>
                <w:rFonts w:ascii="Calibri" w:hAnsi="Calibri" w:cs="Calibri"/>
                <w:color w:val="000000" w:themeColor="text1"/>
              </w:rPr>
            </w:pPr>
            <w:r w:rsidRPr="009D5DB7">
              <w:rPr>
                <w:rFonts w:ascii="Segoe UI" w:hAnsi="Segoe UI" w:cs="Segoe UI"/>
                <w:b/>
                <w:bCs/>
                <w:color w:val="7030A0"/>
              </w:rPr>
              <w:t xml:space="preserve">Panel discussion </w:t>
            </w:r>
            <w:r w:rsidRPr="00905380">
              <w:rPr>
                <w:rFonts w:ascii="Segoe UI" w:hAnsi="Segoe UI" w:cs="Segoe UI"/>
                <w:b/>
                <w:bCs/>
                <w:color w:val="2526A9"/>
              </w:rPr>
              <w:t>-</w:t>
            </w:r>
            <w:r w:rsidRPr="00491336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BB6960">
              <w:rPr>
                <w:rFonts w:ascii="Calibri" w:hAnsi="Calibri" w:cs="Calibri"/>
                <w:color w:val="000000" w:themeColor="text1"/>
              </w:rPr>
              <w:t>C</w:t>
            </w:r>
            <w:r w:rsidRPr="00491336">
              <w:rPr>
                <w:rFonts w:ascii="Calibri" w:hAnsi="Calibri" w:cs="Calibri"/>
                <w:color w:val="000000" w:themeColor="text1"/>
              </w:rPr>
              <w:t>hallenging cases</w:t>
            </w:r>
            <w:r>
              <w:rPr>
                <w:rFonts w:ascii="Calibri" w:hAnsi="Calibri" w:cs="Calibri"/>
                <w:color w:val="000000" w:themeColor="text1"/>
              </w:rPr>
              <w:t xml:space="preserve"> and questions from the audience</w:t>
            </w:r>
          </w:p>
        </w:tc>
      </w:tr>
      <w:tr w:rsidR="000A277B" w:rsidTr="003E5C9A">
        <w:trPr>
          <w:trHeight w:val="33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277B" w:rsidRPr="009D5DB7" w:rsidRDefault="00905380" w:rsidP="00905380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18"/>
                <w:szCs w:val="12"/>
              </w:rPr>
            </w:pPr>
            <w:r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>12</w:t>
            </w:r>
            <w:r w:rsidR="003E5C9A"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>:</w:t>
            </w:r>
            <w:r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>0</w:t>
            </w:r>
            <w:r w:rsidR="003E5C9A"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 xml:space="preserve">0 </w:t>
            </w:r>
            <w:r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>p</w:t>
            </w:r>
            <w:r w:rsidR="003E5C9A"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>m</w:t>
            </w:r>
            <w:r w:rsidR="000A277B" w:rsidRPr="009D5DB7">
              <w:rPr>
                <w:rFonts w:ascii="Segoe UI" w:hAnsi="Segoe UI" w:cs="Segoe UI"/>
                <w:color w:val="000000" w:themeColor="text1"/>
                <w:sz w:val="18"/>
                <w:szCs w:val="12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A277B" w:rsidRPr="009D5DB7" w:rsidRDefault="000A277B" w:rsidP="000A277B">
            <w:pPr>
              <w:spacing w:after="0"/>
              <w:rPr>
                <w:rFonts w:ascii="Segoe UI" w:hAnsi="Segoe UI" w:cs="Segoe UI"/>
                <w:bCs/>
                <w:color w:val="000000" w:themeColor="text1"/>
              </w:rPr>
            </w:pPr>
            <w:r w:rsidRPr="009D5DB7">
              <w:rPr>
                <w:rFonts w:ascii="Segoe UI" w:hAnsi="Segoe UI" w:cs="Segoe UI"/>
                <w:bCs/>
                <w:color w:val="000000" w:themeColor="text1"/>
              </w:rPr>
              <w:t>Adjourn</w:t>
            </w:r>
          </w:p>
        </w:tc>
      </w:tr>
    </w:tbl>
    <w:p w:rsidR="00B26AE9" w:rsidRDefault="006637CA" w:rsidP="000A277B">
      <w:pPr>
        <w:widowControl/>
        <w:tabs>
          <w:tab w:val="left" w:pos="0"/>
        </w:tabs>
        <w:spacing w:after="0" w:line="240" w:lineRule="auto"/>
        <w:ind w:right="-45"/>
        <w:rPr>
          <w:rFonts w:eastAsia="Segoe UI" w:cs="Segoe UI"/>
          <w:b/>
          <w:color w:val="808080" w:themeColor="background1" w:themeShade="80"/>
          <w:sz w:val="20"/>
          <w:szCs w:val="17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819008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2735580</wp:posOffset>
                </wp:positionV>
                <wp:extent cx="2914650" cy="4460875"/>
                <wp:effectExtent l="4445" t="1905" r="0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46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4564" id="Rectangle 9" o:spid="_x0000_s1026" style="position:absolute;margin-left:28.85pt;margin-top:215.4pt;width:229.5pt;height:351.25pt;z-index:251819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/44A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B26AE9" w:rsidSect="00BC5C6E">
      <w:pgSz w:w="12240" w:h="15840"/>
      <w:pgMar w:top="1080" w:right="36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89A"/>
    <w:multiLevelType w:val="multilevel"/>
    <w:tmpl w:val="CCE4E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A32D1"/>
    <w:multiLevelType w:val="hybridMultilevel"/>
    <w:tmpl w:val="ECC8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B2"/>
    <w:rsid w:val="000049A0"/>
    <w:rsid w:val="000536C3"/>
    <w:rsid w:val="00074F9F"/>
    <w:rsid w:val="00093B1F"/>
    <w:rsid w:val="00094E7D"/>
    <w:rsid w:val="000A277B"/>
    <w:rsid w:val="000B015F"/>
    <w:rsid w:val="000B1871"/>
    <w:rsid w:val="000E2404"/>
    <w:rsid w:val="00102286"/>
    <w:rsid w:val="00120FF2"/>
    <w:rsid w:val="001220CB"/>
    <w:rsid w:val="001616A9"/>
    <w:rsid w:val="00170288"/>
    <w:rsid w:val="001E0726"/>
    <w:rsid w:val="00202332"/>
    <w:rsid w:val="00274428"/>
    <w:rsid w:val="002A0EB3"/>
    <w:rsid w:val="002A0F56"/>
    <w:rsid w:val="002B0B99"/>
    <w:rsid w:val="002D7891"/>
    <w:rsid w:val="00380A5D"/>
    <w:rsid w:val="003A0898"/>
    <w:rsid w:val="003C0F70"/>
    <w:rsid w:val="003D4345"/>
    <w:rsid w:val="003E02F4"/>
    <w:rsid w:val="003E5C9A"/>
    <w:rsid w:val="003F106E"/>
    <w:rsid w:val="00415708"/>
    <w:rsid w:val="00473D96"/>
    <w:rsid w:val="00490127"/>
    <w:rsid w:val="004C7973"/>
    <w:rsid w:val="00525382"/>
    <w:rsid w:val="00555EE7"/>
    <w:rsid w:val="00564885"/>
    <w:rsid w:val="00574107"/>
    <w:rsid w:val="0057421F"/>
    <w:rsid w:val="005D5B6C"/>
    <w:rsid w:val="00625518"/>
    <w:rsid w:val="006453FD"/>
    <w:rsid w:val="006637CA"/>
    <w:rsid w:val="00672001"/>
    <w:rsid w:val="006B7C89"/>
    <w:rsid w:val="006D3FC0"/>
    <w:rsid w:val="006E3DE1"/>
    <w:rsid w:val="006E52F3"/>
    <w:rsid w:val="00707D47"/>
    <w:rsid w:val="0071324C"/>
    <w:rsid w:val="00714141"/>
    <w:rsid w:val="00733022"/>
    <w:rsid w:val="007702E7"/>
    <w:rsid w:val="007929EF"/>
    <w:rsid w:val="007F0A5B"/>
    <w:rsid w:val="008A3FF0"/>
    <w:rsid w:val="008B4B63"/>
    <w:rsid w:val="008F2602"/>
    <w:rsid w:val="008F28A4"/>
    <w:rsid w:val="009038E2"/>
    <w:rsid w:val="00905380"/>
    <w:rsid w:val="00956634"/>
    <w:rsid w:val="00966E7B"/>
    <w:rsid w:val="0097768E"/>
    <w:rsid w:val="009D5DB7"/>
    <w:rsid w:val="009E01C5"/>
    <w:rsid w:val="009E14A4"/>
    <w:rsid w:val="009E6F33"/>
    <w:rsid w:val="00A12951"/>
    <w:rsid w:val="00A7433C"/>
    <w:rsid w:val="00AB4F98"/>
    <w:rsid w:val="00AD09DC"/>
    <w:rsid w:val="00AF2FB2"/>
    <w:rsid w:val="00B046F4"/>
    <w:rsid w:val="00B26AE9"/>
    <w:rsid w:val="00B74E8D"/>
    <w:rsid w:val="00B93651"/>
    <w:rsid w:val="00B956C5"/>
    <w:rsid w:val="00B960EC"/>
    <w:rsid w:val="00BB0882"/>
    <w:rsid w:val="00BB68A5"/>
    <w:rsid w:val="00BB6960"/>
    <w:rsid w:val="00BC5C6E"/>
    <w:rsid w:val="00BF12F5"/>
    <w:rsid w:val="00C05F8C"/>
    <w:rsid w:val="00C11FA0"/>
    <w:rsid w:val="00C45E07"/>
    <w:rsid w:val="00C85C22"/>
    <w:rsid w:val="00D219C2"/>
    <w:rsid w:val="00D502A9"/>
    <w:rsid w:val="00DD7644"/>
    <w:rsid w:val="00E34C9D"/>
    <w:rsid w:val="00E56E20"/>
    <w:rsid w:val="00F66733"/>
    <w:rsid w:val="00FB5794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2E085-92DF-4925-ABD6-B9666E63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B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F2FB2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FB2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F2FB2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2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B99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2286"/>
    <w:pPr>
      <w:spacing w:after="0" w:line="240" w:lineRule="auto"/>
    </w:pPr>
  </w:style>
  <w:style w:type="character" w:customStyle="1" w:styleId="last-child">
    <w:name w:val="last-child"/>
    <w:basedOn w:val="DefaultParagraphFont"/>
    <w:rsid w:val="00AB4F98"/>
  </w:style>
  <w:style w:type="character" w:styleId="Strong">
    <w:name w:val="Strong"/>
    <w:basedOn w:val="DefaultParagraphFont"/>
    <w:uiPriority w:val="22"/>
    <w:qFormat/>
    <w:rsid w:val="00555EE7"/>
    <w:rPr>
      <w:b/>
      <w:bCs/>
    </w:rPr>
  </w:style>
  <w:style w:type="paragraph" w:styleId="BodyText3">
    <w:name w:val="Body Text 3"/>
    <w:link w:val="BodyText3Char"/>
    <w:uiPriority w:val="99"/>
    <w:semiHidden/>
    <w:unhideWhenUsed/>
    <w:rsid w:val="006637CA"/>
    <w:pPr>
      <w:spacing w:after="96" w:line="264" w:lineRule="auto"/>
    </w:pPr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37CA"/>
    <w:rPr>
      <w:rFonts w:ascii="Century Schoolbook" w:eastAsia="Times New Roman" w:hAnsi="Century Schoolbook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C85C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u.cloud-cme.com/default.aspx?P=5&amp;EID=4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Robin Joanne</dc:creator>
  <cp:keywords/>
  <dc:description/>
  <cp:lastModifiedBy>Gonzalez, Robin Joanne</cp:lastModifiedBy>
  <cp:revision>5</cp:revision>
  <cp:lastPrinted>2019-02-27T16:35:00Z</cp:lastPrinted>
  <dcterms:created xsi:type="dcterms:W3CDTF">2019-02-27T16:36:00Z</dcterms:created>
  <dcterms:modified xsi:type="dcterms:W3CDTF">2019-02-27T17:34:00Z</dcterms:modified>
</cp:coreProperties>
</file>